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232" w:rsidRPr="00354302" w:rsidRDefault="00852232" w:rsidP="00852232">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4F11E1" w:rsidRPr="004F11E1" w:rsidRDefault="004F11E1" w:rsidP="004F11E1">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4F11E1">
        <w:rPr>
          <w:rFonts w:ascii="Times New Roman" w:eastAsia="Times New Roman" w:hAnsi="Times New Roman" w:cs="Times New Roman"/>
          <w:b/>
          <w:bCs/>
          <w:kern w:val="36"/>
          <w:sz w:val="48"/>
          <w:szCs w:val="48"/>
          <w:lang w:val="ru-RU" w:eastAsia="ru-RU"/>
        </w:rPr>
        <w:t xml:space="preserve">Будущие батареи </w:t>
      </w:r>
    </w:p>
    <w:p w:rsidR="004F11E1" w:rsidRPr="004F11E1" w:rsidRDefault="004F11E1" w:rsidP="004F11E1">
      <w:pPr>
        <w:spacing w:before="100" w:beforeAutospacing="1" w:after="100" w:afterAutospacing="1"/>
        <w:rPr>
          <w:rFonts w:ascii="Times New Roman" w:eastAsia="Times New Roman" w:hAnsi="Times New Roman" w:cs="Times New Roman"/>
          <w:sz w:val="24"/>
          <w:szCs w:val="24"/>
          <w:lang w:val="ru-RU" w:eastAsia="ru-RU"/>
        </w:rPr>
      </w:pPr>
      <w:r w:rsidRPr="004F11E1">
        <w:rPr>
          <w:rFonts w:ascii="Times New Roman" w:eastAsia="Times New Roman" w:hAnsi="Times New Roman" w:cs="Times New Roman"/>
          <w:b/>
          <w:bCs/>
          <w:sz w:val="24"/>
          <w:szCs w:val="24"/>
          <w:lang w:val="ru-RU" w:eastAsia="ru-RU"/>
        </w:rPr>
        <w:t>Узнайте о новых аккумуляторах и о том, что держит их в лабораториях.</w:t>
      </w:r>
      <w:r w:rsidRPr="004F11E1">
        <w:rPr>
          <w:rFonts w:ascii="Times New Roman" w:eastAsia="Times New Roman" w:hAnsi="Times New Roman" w:cs="Times New Roman"/>
          <w:sz w:val="24"/>
          <w:szCs w:val="24"/>
          <w:lang w:val="ru-RU" w:eastAsia="ru-RU"/>
        </w:rPr>
        <w:t xml:space="preserve">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Экспериментальные батареи живут в основном в защищенных лабораториях и сообщают внешним миром с многообещающими отчетами, часто для привлечения инвесторов. Некоторые проекты показывают нереалистичные результаты с ожидаемыми датами выпуска, которые движутся со временем. Большинство концепций исчезают из сцены батареи и изящно излагаются в лаборатории, и никто не слышит их прохождения.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Немногие другие продукты имеют такие же строгие требования, как и батарея, а сложность головоломок венчурных капиталистов, которые хорошо справились в эпоху </w:t>
      </w:r>
      <w:proofErr w:type="spellStart"/>
      <w:r w:rsidRPr="004F11E1">
        <w:rPr>
          <w:rFonts w:ascii="Times New Roman" w:eastAsia="Times New Roman" w:hAnsi="Times New Roman" w:cs="Times New Roman"/>
          <w:sz w:val="24"/>
          <w:szCs w:val="24"/>
          <w:lang w:val="ru-RU" w:eastAsia="ru-RU"/>
        </w:rPr>
        <w:t>dot-com</w:t>
      </w:r>
      <w:proofErr w:type="spellEnd"/>
      <w:r w:rsidRPr="004F11E1">
        <w:rPr>
          <w:rFonts w:ascii="Times New Roman" w:eastAsia="Times New Roman" w:hAnsi="Times New Roman" w:cs="Times New Roman"/>
          <w:sz w:val="24"/>
          <w:szCs w:val="24"/>
          <w:lang w:val="ru-RU" w:eastAsia="ru-RU"/>
        </w:rPr>
        <w:t xml:space="preserve"> и ожидают такой же щедрой отдачи от своих инвестиций всего за 3 года; разработка батареи обычно занимает 10 лет. У большинства венчурных капиталистов нет терпения ждать, и они оттягивают деньги, оставляя разработчика в глубокой воде. </w:t>
      </w:r>
      <w:proofErr w:type="gramStart"/>
      <w:r w:rsidRPr="004F11E1">
        <w:rPr>
          <w:rFonts w:ascii="Times New Roman" w:eastAsia="Times New Roman" w:hAnsi="Times New Roman" w:cs="Times New Roman"/>
          <w:sz w:val="24"/>
          <w:szCs w:val="24"/>
          <w:lang w:val="ru-RU" w:eastAsia="ru-RU"/>
        </w:rPr>
        <w:t xml:space="preserve">Привлечение капитала требует много времени, и многие </w:t>
      </w:r>
      <w:proofErr w:type="spellStart"/>
      <w:r w:rsidRPr="004F11E1">
        <w:rPr>
          <w:rFonts w:ascii="Times New Roman" w:eastAsia="Times New Roman" w:hAnsi="Times New Roman" w:cs="Times New Roman"/>
          <w:sz w:val="24"/>
          <w:szCs w:val="24"/>
          <w:lang w:val="ru-RU" w:eastAsia="ru-RU"/>
        </w:rPr>
        <w:t>стартапы</w:t>
      </w:r>
      <w:proofErr w:type="spellEnd"/>
      <w:r w:rsidRPr="004F11E1">
        <w:rPr>
          <w:rFonts w:ascii="Times New Roman" w:eastAsia="Times New Roman" w:hAnsi="Times New Roman" w:cs="Times New Roman"/>
          <w:sz w:val="24"/>
          <w:szCs w:val="24"/>
          <w:lang w:val="ru-RU" w:eastAsia="ru-RU"/>
        </w:rPr>
        <w:t xml:space="preserve"> уделяют столько времени и энергии этой задаче, как проведение исследований.)</w:t>
      </w:r>
      <w:proofErr w:type="gramEnd"/>
      <w:r w:rsidRPr="004F11E1">
        <w:rPr>
          <w:rFonts w:ascii="Times New Roman" w:eastAsia="Times New Roman" w:hAnsi="Times New Roman" w:cs="Times New Roman"/>
          <w:sz w:val="24"/>
          <w:szCs w:val="24"/>
          <w:lang w:val="ru-RU" w:eastAsia="ru-RU"/>
        </w:rPr>
        <w:t xml:space="preserve">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Большинство экспериментальных батарей в семействе литий имеют одну общую черту; они используют металлический литиевый анод для достижения более высокой удельной энергии, чем то, что возможно с окисленным катодом в </w:t>
      </w:r>
      <w:proofErr w:type="spellStart"/>
      <w:proofErr w:type="gramStart"/>
      <w:r w:rsidRPr="004F11E1">
        <w:rPr>
          <w:rFonts w:ascii="Times New Roman" w:eastAsia="Times New Roman" w:hAnsi="Times New Roman" w:cs="Times New Roman"/>
          <w:sz w:val="24"/>
          <w:szCs w:val="24"/>
          <w:lang w:val="ru-RU" w:eastAsia="ru-RU"/>
        </w:rPr>
        <w:t>литий-ионном</w:t>
      </w:r>
      <w:proofErr w:type="spellEnd"/>
      <w:proofErr w:type="gramEnd"/>
      <w:r w:rsidRPr="004F11E1">
        <w:rPr>
          <w:rFonts w:ascii="Times New Roman" w:eastAsia="Times New Roman" w:hAnsi="Times New Roman" w:cs="Times New Roman"/>
          <w:sz w:val="24"/>
          <w:szCs w:val="24"/>
          <w:lang w:val="ru-RU" w:eastAsia="ru-RU"/>
        </w:rPr>
        <w:t xml:space="preserve"> аккумуляторе, который сегодня широко используется.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В 1980-х годах </w:t>
      </w:r>
      <w:proofErr w:type="spellStart"/>
      <w:r w:rsidRPr="004F11E1">
        <w:rPr>
          <w:rFonts w:ascii="Times New Roman" w:eastAsia="Times New Roman" w:hAnsi="Times New Roman" w:cs="Times New Roman"/>
          <w:sz w:val="24"/>
          <w:szCs w:val="24"/>
          <w:lang w:val="ru-RU" w:eastAsia="ru-RU"/>
        </w:rPr>
        <w:t>Moli</w:t>
      </w:r>
      <w:proofErr w:type="spellEnd"/>
      <w:r w:rsidRPr="004F11E1">
        <w:rPr>
          <w:rFonts w:ascii="Times New Roman" w:eastAsia="Times New Roman" w:hAnsi="Times New Roman" w:cs="Times New Roman"/>
          <w:sz w:val="24"/>
          <w:szCs w:val="24"/>
          <w:lang w:val="ru-RU" w:eastAsia="ru-RU"/>
        </w:rPr>
        <w:t xml:space="preserve"> </w:t>
      </w:r>
      <w:proofErr w:type="spellStart"/>
      <w:r w:rsidRPr="004F11E1">
        <w:rPr>
          <w:rFonts w:ascii="Times New Roman" w:eastAsia="Times New Roman" w:hAnsi="Times New Roman" w:cs="Times New Roman"/>
          <w:sz w:val="24"/>
          <w:szCs w:val="24"/>
          <w:lang w:val="ru-RU" w:eastAsia="ru-RU"/>
        </w:rPr>
        <w:t>Energy</w:t>
      </w:r>
      <w:proofErr w:type="spellEnd"/>
      <w:r w:rsidRPr="004F11E1">
        <w:rPr>
          <w:rFonts w:ascii="Times New Roman" w:eastAsia="Times New Roman" w:hAnsi="Times New Roman" w:cs="Times New Roman"/>
          <w:sz w:val="24"/>
          <w:szCs w:val="24"/>
          <w:lang w:val="ru-RU" w:eastAsia="ru-RU"/>
        </w:rPr>
        <w:t xml:space="preserve"> была первой в массовом производстве перезаряжаемой </w:t>
      </w:r>
      <w:proofErr w:type="spellStart"/>
      <w:proofErr w:type="gramStart"/>
      <w:r w:rsidRPr="004F11E1">
        <w:rPr>
          <w:rFonts w:ascii="Times New Roman" w:eastAsia="Times New Roman" w:hAnsi="Times New Roman" w:cs="Times New Roman"/>
          <w:sz w:val="24"/>
          <w:szCs w:val="24"/>
          <w:lang w:val="ru-RU" w:eastAsia="ru-RU"/>
        </w:rPr>
        <w:t>литий-металлической</w:t>
      </w:r>
      <w:proofErr w:type="spellEnd"/>
      <w:proofErr w:type="gramEnd"/>
      <w:r w:rsidRPr="004F11E1">
        <w:rPr>
          <w:rFonts w:ascii="Times New Roman" w:eastAsia="Times New Roman" w:hAnsi="Times New Roman" w:cs="Times New Roman"/>
          <w:sz w:val="24"/>
          <w:szCs w:val="24"/>
          <w:lang w:val="ru-RU" w:eastAsia="ru-RU"/>
        </w:rPr>
        <w:t xml:space="preserve"> батареи, но она представляла собой серьезный риск для безопасности, поскольку рост литиевых дендритов вызывал электрические шорты, приводящие к условиям термического разгона. Местная пожарная служба точно знала, куда идти по пожарной тревоге на заводе Моли; это был аккумуляторный склад. После того, как событие вентиляции повредило пользователя батареи, все </w:t>
      </w:r>
      <w:proofErr w:type="spellStart"/>
      <w:proofErr w:type="gramStart"/>
      <w:r w:rsidRPr="004F11E1">
        <w:rPr>
          <w:rFonts w:ascii="Times New Roman" w:eastAsia="Times New Roman" w:hAnsi="Times New Roman" w:cs="Times New Roman"/>
          <w:sz w:val="24"/>
          <w:szCs w:val="24"/>
          <w:lang w:val="ru-RU" w:eastAsia="ru-RU"/>
        </w:rPr>
        <w:t>литий-металлические</w:t>
      </w:r>
      <w:proofErr w:type="spellEnd"/>
      <w:proofErr w:type="gramEnd"/>
      <w:r w:rsidRPr="004F11E1">
        <w:rPr>
          <w:rFonts w:ascii="Times New Roman" w:eastAsia="Times New Roman" w:hAnsi="Times New Roman" w:cs="Times New Roman"/>
          <w:sz w:val="24"/>
          <w:szCs w:val="24"/>
          <w:lang w:val="ru-RU" w:eastAsia="ru-RU"/>
        </w:rPr>
        <w:t xml:space="preserve"> упаковки были отозваны в 1989 году. NEC и </w:t>
      </w:r>
      <w:proofErr w:type="spellStart"/>
      <w:r w:rsidRPr="004F11E1">
        <w:rPr>
          <w:rFonts w:ascii="Times New Roman" w:eastAsia="Times New Roman" w:hAnsi="Times New Roman" w:cs="Times New Roman"/>
          <w:sz w:val="24"/>
          <w:szCs w:val="24"/>
          <w:lang w:val="ru-RU" w:eastAsia="ru-RU"/>
        </w:rPr>
        <w:t>Tadiran</w:t>
      </w:r>
      <w:proofErr w:type="spellEnd"/>
      <w:r w:rsidRPr="004F11E1">
        <w:rPr>
          <w:rFonts w:ascii="Times New Roman" w:eastAsia="Times New Roman" w:hAnsi="Times New Roman" w:cs="Times New Roman"/>
          <w:sz w:val="24"/>
          <w:szCs w:val="24"/>
          <w:lang w:val="ru-RU" w:eastAsia="ru-RU"/>
        </w:rPr>
        <w:t xml:space="preserve"> пытались улучшить дизайн с ограниченным успехом. Очень немногие компании делают перезаряжаемые литиево-металлические батареи, и большинство из них предлагают только первичные версии. Исследования продолжаются, и возможное решение с новыми материалами как частью твердотельного лития может быть под рукой. Эта конструкция описана далее в этом разделе.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Исследователи также разработали анодную структуру для ионно-литиевых батарей, которая основана на </w:t>
      </w:r>
      <w:proofErr w:type="spellStart"/>
      <w:proofErr w:type="gramStart"/>
      <w:r w:rsidRPr="004F11E1">
        <w:rPr>
          <w:rFonts w:ascii="Times New Roman" w:eastAsia="Times New Roman" w:hAnsi="Times New Roman" w:cs="Times New Roman"/>
          <w:sz w:val="24"/>
          <w:szCs w:val="24"/>
          <w:lang w:val="ru-RU" w:eastAsia="ru-RU"/>
        </w:rPr>
        <w:t>кремний-углеродных</w:t>
      </w:r>
      <w:proofErr w:type="spellEnd"/>
      <w:proofErr w:type="gramEnd"/>
      <w:r w:rsidRPr="004F11E1">
        <w:rPr>
          <w:rFonts w:ascii="Times New Roman" w:eastAsia="Times New Roman" w:hAnsi="Times New Roman" w:cs="Times New Roman"/>
          <w:sz w:val="24"/>
          <w:szCs w:val="24"/>
          <w:lang w:val="ru-RU" w:eastAsia="ru-RU"/>
        </w:rPr>
        <w:t xml:space="preserve"> </w:t>
      </w:r>
      <w:proofErr w:type="spellStart"/>
      <w:r w:rsidRPr="004F11E1">
        <w:rPr>
          <w:rFonts w:ascii="Times New Roman" w:eastAsia="Times New Roman" w:hAnsi="Times New Roman" w:cs="Times New Roman"/>
          <w:sz w:val="24"/>
          <w:szCs w:val="24"/>
          <w:lang w:val="ru-RU" w:eastAsia="ru-RU"/>
        </w:rPr>
        <w:t>нанокомпозитных</w:t>
      </w:r>
      <w:proofErr w:type="spellEnd"/>
      <w:r w:rsidRPr="004F11E1">
        <w:rPr>
          <w:rFonts w:ascii="Times New Roman" w:eastAsia="Times New Roman" w:hAnsi="Times New Roman" w:cs="Times New Roman"/>
          <w:sz w:val="24"/>
          <w:szCs w:val="24"/>
          <w:lang w:val="ru-RU" w:eastAsia="ru-RU"/>
        </w:rPr>
        <w:t xml:space="preserve"> материалах. Кристаллический анод теоретически мог бы хранить в 10 раз больше энергии графитового анода, но расширения и усадка во время заряда и разряда делают систему неустойчивой. Говорят, что добавление </w:t>
      </w:r>
      <w:r w:rsidRPr="004F11E1">
        <w:rPr>
          <w:rFonts w:ascii="Times New Roman" w:eastAsia="Times New Roman" w:hAnsi="Times New Roman" w:cs="Times New Roman"/>
          <w:color w:val="0000FF"/>
          <w:sz w:val="24"/>
          <w:szCs w:val="24"/>
          <w:u w:val="single"/>
          <w:lang w:val="ru-RU" w:eastAsia="ru-RU"/>
        </w:rPr>
        <w:t>графита</w:t>
      </w:r>
      <w:r w:rsidRPr="004F11E1">
        <w:rPr>
          <w:rFonts w:ascii="Times New Roman" w:eastAsia="Times New Roman" w:hAnsi="Times New Roman" w:cs="Times New Roman"/>
          <w:sz w:val="24"/>
          <w:szCs w:val="24"/>
          <w:lang w:val="ru-RU" w:eastAsia="ru-RU"/>
        </w:rPr>
        <w:t xml:space="preserve"> к аноду достигает теоретической емкости, которая в пять раз больше, чем у обычного Li-иона со стабильной производительностью, однако жизненный цикл будет ограничен из-за структурных проблем при вставке и извлечении </w:t>
      </w:r>
      <w:proofErr w:type="spellStart"/>
      <w:proofErr w:type="gramStart"/>
      <w:r w:rsidRPr="004F11E1">
        <w:rPr>
          <w:rFonts w:ascii="Times New Roman" w:eastAsia="Times New Roman" w:hAnsi="Times New Roman" w:cs="Times New Roman"/>
          <w:sz w:val="24"/>
          <w:szCs w:val="24"/>
          <w:lang w:val="ru-RU" w:eastAsia="ru-RU"/>
        </w:rPr>
        <w:t>литий-иона</w:t>
      </w:r>
      <w:proofErr w:type="spellEnd"/>
      <w:proofErr w:type="gramEnd"/>
      <w:r w:rsidRPr="004F11E1">
        <w:rPr>
          <w:rFonts w:ascii="Times New Roman" w:eastAsia="Times New Roman" w:hAnsi="Times New Roman" w:cs="Times New Roman"/>
          <w:sz w:val="24"/>
          <w:szCs w:val="24"/>
          <w:lang w:val="ru-RU" w:eastAsia="ru-RU"/>
        </w:rPr>
        <w:t xml:space="preserve"> при большом объеме.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Выполнение восьми основных требований к </w:t>
      </w:r>
      <w:r w:rsidRPr="004F11E1">
        <w:rPr>
          <w:rFonts w:ascii="Times New Roman" w:eastAsia="Times New Roman" w:hAnsi="Times New Roman" w:cs="Times New Roman"/>
          <w:color w:val="0000FF"/>
          <w:sz w:val="24"/>
          <w:szCs w:val="24"/>
          <w:u w:val="single"/>
          <w:lang w:val="ru-RU" w:eastAsia="ru-RU"/>
        </w:rPr>
        <w:t>восьмиугольной батарее</w:t>
      </w:r>
      <w:r w:rsidRPr="004F11E1">
        <w:rPr>
          <w:rFonts w:ascii="Times New Roman" w:eastAsia="Times New Roman" w:hAnsi="Times New Roman" w:cs="Times New Roman"/>
          <w:sz w:val="24"/>
          <w:szCs w:val="24"/>
          <w:lang w:val="ru-RU" w:eastAsia="ru-RU"/>
        </w:rPr>
        <w:t xml:space="preserve"> - задача. Коммерциализация, как представляется, сосредоточена на движущейся цели, которая всегда на десятилетие вперед, но ученые не сдаются. Вот некоторые из наиболее перспективных экспериментальных батарей. </w:t>
      </w:r>
    </w:p>
    <w:p w:rsidR="004F11E1" w:rsidRPr="004F11E1" w:rsidRDefault="004F11E1" w:rsidP="004F11E1">
      <w:pPr>
        <w:spacing w:before="100" w:beforeAutospacing="1" w:after="100" w:afterAutospacing="1"/>
        <w:outlineLvl w:val="1"/>
        <w:rPr>
          <w:rFonts w:ascii="Times New Roman" w:eastAsia="Times New Roman" w:hAnsi="Times New Roman" w:cs="Times New Roman"/>
          <w:b/>
          <w:bCs/>
          <w:sz w:val="36"/>
          <w:szCs w:val="36"/>
          <w:lang w:val="ru-RU" w:eastAsia="ru-RU"/>
        </w:rPr>
      </w:pPr>
      <w:proofErr w:type="spellStart"/>
      <w:proofErr w:type="gramStart"/>
      <w:r w:rsidRPr="004F11E1">
        <w:rPr>
          <w:rFonts w:ascii="Times New Roman" w:eastAsia="Times New Roman" w:hAnsi="Times New Roman" w:cs="Times New Roman"/>
          <w:b/>
          <w:bCs/>
          <w:sz w:val="36"/>
          <w:szCs w:val="36"/>
          <w:lang w:val="ru-RU" w:eastAsia="ru-RU"/>
        </w:rPr>
        <w:t>Литий-воздушный</w:t>
      </w:r>
      <w:proofErr w:type="spellEnd"/>
      <w:proofErr w:type="gramEnd"/>
      <w:r w:rsidRPr="004F11E1">
        <w:rPr>
          <w:rFonts w:ascii="Times New Roman" w:eastAsia="Times New Roman" w:hAnsi="Times New Roman" w:cs="Times New Roman"/>
          <w:b/>
          <w:bCs/>
          <w:sz w:val="36"/>
          <w:szCs w:val="36"/>
          <w:lang w:val="ru-RU" w:eastAsia="ru-RU"/>
        </w:rPr>
        <w:t xml:space="preserve"> (</w:t>
      </w:r>
      <w:proofErr w:type="spellStart"/>
      <w:r w:rsidRPr="004F11E1">
        <w:rPr>
          <w:rFonts w:ascii="Times New Roman" w:eastAsia="Times New Roman" w:hAnsi="Times New Roman" w:cs="Times New Roman"/>
          <w:b/>
          <w:bCs/>
          <w:sz w:val="36"/>
          <w:szCs w:val="36"/>
          <w:lang w:val="ru-RU" w:eastAsia="ru-RU"/>
        </w:rPr>
        <w:t>литий-воздушный</w:t>
      </w:r>
      <w:proofErr w:type="spellEnd"/>
      <w:r w:rsidRPr="004F11E1">
        <w:rPr>
          <w:rFonts w:ascii="Times New Roman" w:eastAsia="Times New Roman" w:hAnsi="Times New Roman" w:cs="Times New Roman"/>
          <w:b/>
          <w:bCs/>
          <w:sz w:val="36"/>
          <w:szCs w:val="36"/>
          <w:lang w:val="ru-RU" w:eastAsia="ru-RU"/>
        </w:rPr>
        <w:t xml:space="preserve">) </w:t>
      </w:r>
    </w:p>
    <w:p w:rsidR="004F11E1" w:rsidRPr="004F11E1" w:rsidRDefault="004F11E1" w:rsidP="004F11E1">
      <w:pPr>
        <w:spacing w:before="100" w:beforeAutospacing="1" w:after="100" w:afterAutospacing="1"/>
        <w:rPr>
          <w:rFonts w:ascii="Times New Roman" w:eastAsia="Times New Roman" w:hAnsi="Times New Roman" w:cs="Times New Roman"/>
          <w:sz w:val="24"/>
          <w:szCs w:val="24"/>
          <w:lang w:val="ru-RU" w:eastAsia="ru-RU"/>
        </w:rPr>
      </w:pPr>
      <w:r w:rsidRPr="004F11E1">
        <w:rPr>
          <w:rFonts w:ascii="Times New Roman" w:eastAsia="Times New Roman" w:hAnsi="Times New Roman" w:cs="Times New Roman"/>
          <w:sz w:val="24"/>
          <w:szCs w:val="24"/>
          <w:lang w:val="ru-RU" w:eastAsia="ru-RU"/>
        </w:rPr>
        <w:t xml:space="preserve">Литий-воздух обеспечивает новый </w:t>
      </w:r>
      <w:proofErr w:type="spellStart"/>
      <w:proofErr w:type="gramStart"/>
      <w:r w:rsidRPr="004F11E1">
        <w:rPr>
          <w:rFonts w:ascii="Times New Roman" w:eastAsia="Times New Roman" w:hAnsi="Times New Roman" w:cs="Times New Roman"/>
          <w:sz w:val="24"/>
          <w:szCs w:val="24"/>
          <w:lang w:val="ru-RU" w:eastAsia="ru-RU"/>
        </w:rPr>
        <w:t>новый</w:t>
      </w:r>
      <w:proofErr w:type="spellEnd"/>
      <w:proofErr w:type="gramEnd"/>
      <w:r w:rsidRPr="004F11E1">
        <w:rPr>
          <w:rFonts w:ascii="Times New Roman" w:eastAsia="Times New Roman" w:hAnsi="Times New Roman" w:cs="Times New Roman"/>
          <w:sz w:val="24"/>
          <w:szCs w:val="24"/>
          <w:lang w:val="ru-RU" w:eastAsia="ru-RU"/>
        </w:rPr>
        <w:t xml:space="preserve"> рубеж, потому что эта батарея обещает сохранить гораздо больше энергии, чем это возможно при использовании </w:t>
      </w:r>
      <w:proofErr w:type="spellStart"/>
      <w:r w:rsidRPr="004F11E1">
        <w:rPr>
          <w:rFonts w:ascii="Times New Roman" w:eastAsia="Times New Roman" w:hAnsi="Times New Roman" w:cs="Times New Roman"/>
          <w:sz w:val="24"/>
          <w:szCs w:val="24"/>
          <w:lang w:val="ru-RU" w:eastAsia="ru-RU"/>
        </w:rPr>
        <w:t>литий-ионных</w:t>
      </w:r>
      <w:proofErr w:type="spellEnd"/>
      <w:r w:rsidRPr="004F11E1">
        <w:rPr>
          <w:rFonts w:ascii="Times New Roman" w:eastAsia="Times New Roman" w:hAnsi="Times New Roman" w:cs="Times New Roman"/>
          <w:sz w:val="24"/>
          <w:szCs w:val="24"/>
          <w:lang w:val="ru-RU" w:eastAsia="ru-RU"/>
        </w:rPr>
        <w:t xml:space="preserve"> технологий. Ученые берут на себя идею от цинкового воздуха и топливного элемента, делая батарею «дыша» воздухом. Аккумулятор использует каталитический воздушный катод, который снабжает кислородом, электролитом и литиевым анодом.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r>
      <w:proofErr w:type="gramStart"/>
      <w:r w:rsidRPr="004F11E1">
        <w:rPr>
          <w:rFonts w:ascii="Times New Roman" w:eastAsia="Times New Roman" w:hAnsi="Times New Roman" w:cs="Times New Roman"/>
          <w:sz w:val="24"/>
          <w:szCs w:val="24"/>
          <w:lang w:val="ru-RU" w:eastAsia="ru-RU"/>
        </w:rPr>
        <w:t xml:space="preserve">Теоретическая удельная энергия литиевого воздуха составляет 13 кВт / ч. Алюминий-воздух также испытывается, и он немного ниже при 8 кВт / ч. Если бы эти энергии действительно могли быть </w:t>
      </w:r>
      <w:r w:rsidRPr="004F11E1">
        <w:rPr>
          <w:rFonts w:ascii="Times New Roman" w:eastAsia="Times New Roman" w:hAnsi="Times New Roman" w:cs="Times New Roman"/>
          <w:sz w:val="24"/>
          <w:szCs w:val="24"/>
          <w:lang w:val="ru-RU" w:eastAsia="ru-RU"/>
        </w:rPr>
        <w:lastRenderedPageBreak/>
        <w:t>доставлены, то металл-воздух, как известно, также будет соответствовать бензину со скоростью примерно 13 кВт / ч. Но даже если конечный продукт составлял лишь одну четверть теоретической плотности энергии, электродвигатель с эффективностью более 90% восполнял</w:t>
      </w:r>
      <w:proofErr w:type="gramEnd"/>
      <w:r w:rsidRPr="004F11E1">
        <w:rPr>
          <w:rFonts w:ascii="Times New Roman" w:eastAsia="Times New Roman" w:hAnsi="Times New Roman" w:cs="Times New Roman"/>
          <w:sz w:val="24"/>
          <w:szCs w:val="24"/>
          <w:lang w:val="ru-RU" w:eastAsia="ru-RU"/>
        </w:rPr>
        <w:t xml:space="preserve"> </w:t>
      </w:r>
      <w:proofErr w:type="gramStart"/>
      <w:r w:rsidRPr="004F11E1">
        <w:rPr>
          <w:rFonts w:ascii="Times New Roman" w:eastAsia="Times New Roman" w:hAnsi="Times New Roman" w:cs="Times New Roman"/>
          <w:sz w:val="24"/>
          <w:szCs w:val="24"/>
          <w:lang w:val="ru-RU" w:eastAsia="ru-RU"/>
        </w:rPr>
        <w:t>бы</w:t>
      </w:r>
      <w:proofErr w:type="gramEnd"/>
      <w:r w:rsidRPr="004F11E1">
        <w:rPr>
          <w:rFonts w:ascii="Times New Roman" w:eastAsia="Times New Roman" w:hAnsi="Times New Roman" w:cs="Times New Roman"/>
          <w:sz w:val="24"/>
          <w:szCs w:val="24"/>
          <w:lang w:val="ru-RU" w:eastAsia="ru-RU"/>
        </w:rPr>
        <w:t xml:space="preserve"> его меньшую мощность против ICE с тепловой эффективностью всего 25-30 процентов.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Ли-воздух был предложен в 1970-х годах и получил новый интерес к концу 2000-х годов, отчасти благодаря достижениям в области материаловедения и стремлению найти лучшую батарею для электротранспорта. В зависимости от используемых материалов литиевый воздух производит напряжения от 1,7 до 3,2</w:t>
      </w:r>
      <w:proofErr w:type="gramStart"/>
      <w:r w:rsidRPr="004F11E1">
        <w:rPr>
          <w:rFonts w:ascii="Times New Roman" w:eastAsia="Times New Roman" w:hAnsi="Times New Roman" w:cs="Times New Roman"/>
          <w:sz w:val="24"/>
          <w:szCs w:val="24"/>
          <w:lang w:val="ru-RU" w:eastAsia="ru-RU"/>
        </w:rPr>
        <w:t xml:space="preserve"> В</w:t>
      </w:r>
      <w:proofErr w:type="gramEnd"/>
      <w:r w:rsidRPr="004F11E1">
        <w:rPr>
          <w:rFonts w:ascii="Times New Roman" w:eastAsia="Times New Roman" w:hAnsi="Times New Roman" w:cs="Times New Roman"/>
          <w:sz w:val="24"/>
          <w:szCs w:val="24"/>
          <w:lang w:val="ru-RU" w:eastAsia="ru-RU"/>
        </w:rPr>
        <w:t xml:space="preserve"> / ячейку. Технологии, IBM, Массачусетский технологический институт, Калифорнийский университет и другие исследовательские центры развивают эту технологию.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Как и в случае других воздушных дыхательных батарей, удельная мощность может быть низкой, особенно при низких температурах. Чистота воздуха также считается проблемой, поскольку воздух, которым мы дышим в наших городах, недостаточно чист для литиевого воздуха и должен быть отфильтрован. Насколько нам известно, батарея может в итоге оснащаться компрессорами, насосами и фильтрами, подобными топливному элементу, и потреблять 30 процентов своей энергии для поддержки вспомогательной поддержки.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Еще одна проблема - синдром внезапной смерти. Литий и кислород образуют пленки </w:t>
      </w:r>
      <w:proofErr w:type="spellStart"/>
      <w:r w:rsidRPr="004F11E1">
        <w:rPr>
          <w:rFonts w:ascii="Times New Roman" w:eastAsia="Times New Roman" w:hAnsi="Times New Roman" w:cs="Times New Roman"/>
          <w:sz w:val="24"/>
          <w:szCs w:val="24"/>
          <w:lang w:val="ru-RU" w:eastAsia="ru-RU"/>
        </w:rPr>
        <w:t>пероксида</w:t>
      </w:r>
      <w:proofErr w:type="spellEnd"/>
      <w:r w:rsidRPr="004F11E1">
        <w:rPr>
          <w:rFonts w:ascii="Times New Roman" w:eastAsia="Times New Roman" w:hAnsi="Times New Roman" w:cs="Times New Roman"/>
          <w:sz w:val="24"/>
          <w:szCs w:val="24"/>
          <w:lang w:val="ru-RU" w:eastAsia="ru-RU"/>
        </w:rPr>
        <w:t xml:space="preserve"> лития, которые создают барьер, который препятствует движению электронов и приводит к резкому сокращению емкости аккумулятора. Ученые экспериментируют с добавками для предотвращения образования пленки. Жизненный цикл также должен будет улучшиться; лабораторные тесты в настоящее время производят только 50 циклов. </w:t>
      </w:r>
    </w:p>
    <w:p w:rsidR="004F11E1" w:rsidRPr="004F11E1" w:rsidRDefault="004F11E1" w:rsidP="004F11E1">
      <w:pPr>
        <w:spacing w:before="100" w:beforeAutospacing="1" w:after="100" w:afterAutospacing="1"/>
        <w:outlineLvl w:val="1"/>
        <w:rPr>
          <w:rFonts w:ascii="Times New Roman" w:eastAsia="Times New Roman" w:hAnsi="Times New Roman" w:cs="Times New Roman"/>
          <w:b/>
          <w:bCs/>
          <w:sz w:val="36"/>
          <w:szCs w:val="36"/>
          <w:lang w:val="ru-RU" w:eastAsia="ru-RU"/>
        </w:rPr>
      </w:pPr>
      <w:r w:rsidRPr="004F11E1">
        <w:rPr>
          <w:rFonts w:ascii="Times New Roman" w:eastAsia="Times New Roman" w:hAnsi="Times New Roman" w:cs="Times New Roman"/>
          <w:b/>
          <w:bCs/>
          <w:sz w:val="36"/>
          <w:szCs w:val="36"/>
          <w:lang w:val="ru-RU" w:eastAsia="ru-RU"/>
        </w:rPr>
        <w:t xml:space="preserve">Литий-металл (литий-металл) </w:t>
      </w:r>
    </w:p>
    <w:p w:rsidR="004F11E1" w:rsidRPr="004F11E1" w:rsidRDefault="004F11E1" w:rsidP="004F11E1">
      <w:pPr>
        <w:spacing w:before="100" w:beforeAutospacing="1" w:after="100" w:afterAutospacing="1"/>
        <w:rPr>
          <w:rFonts w:ascii="Times New Roman" w:eastAsia="Times New Roman" w:hAnsi="Times New Roman" w:cs="Times New Roman"/>
          <w:sz w:val="24"/>
          <w:szCs w:val="24"/>
          <w:lang w:val="ru-RU" w:eastAsia="ru-RU"/>
        </w:rPr>
      </w:pPr>
      <w:r w:rsidRPr="004F11E1">
        <w:rPr>
          <w:rFonts w:ascii="Times New Roman" w:eastAsia="Times New Roman" w:hAnsi="Times New Roman" w:cs="Times New Roman"/>
          <w:sz w:val="24"/>
          <w:szCs w:val="24"/>
          <w:lang w:val="ru-RU" w:eastAsia="ru-RU"/>
        </w:rPr>
        <w:t xml:space="preserve">Литий-металл долгое время считался будущим аккумулятором из-за его высокой удельной энергии и хорошей загрузки. Тем не менее, неконтролируемое осаждение лития вызывает рост дендрита, который вызывает опасности для безопасности, проникая в сепаратор и создавая электрический шорт.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После нескольких неудачных попыток коммерциализации перезаряжаемых литиево-металлических батарей исследования и ограниченное производство этой батареи продолжаются. В 2010 году в экспериментальном электромобиле был установлен пробный литий-металл мощностью 300 Вт / кг. DBM </w:t>
      </w:r>
      <w:proofErr w:type="spellStart"/>
      <w:r w:rsidRPr="004F11E1">
        <w:rPr>
          <w:rFonts w:ascii="Times New Roman" w:eastAsia="Times New Roman" w:hAnsi="Times New Roman" w:cs="Times New Roman"/>
          <w:sz w:val="24"/>
          <w:szCs w:val="24"/>
          <w:lang w:val="ru-RU" w:eastAsia="ru-RU"/>
        </w:rPr>
        <w:t>Energy</w:t>
      </w:r>
      <w:proofErr w:type="spellEnd"/>
      <w:r w:rsidRPr="004F11E1">
        <w:rPr>
          <w:rFonts w:ascii="Times New Roman" w:eastAsia="Times New Roman" w:hAnsi="Times New Roman" w:cs="Times New Roman"/>
          <w:sz w:val="24"/>
          <w:szCs w:val="24"/>
          <w:lang w:val="ru-RU" w:eastAsia="ru-RU"/>
        </w:rPr>
        <w:t xml:space="preserve">, немецкий производитель этой батареи, требует 2500 циклов, короткого времени зарядки и конкурентной цены, если аккумулятор был массовым.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r>
      <w:proofErr w:type="spellStart"/>
      <w:r w:rsidRPr="004F11E1">
        <w:rPr>
          <w:rFonts w:ascii="Times New Roman" w:eastAsia="Times New Roman" w:hAnsi="Times New Roman" w:cs="Times New Roman"/>
          <w:sz w:val="24"/>
          <w:szCs w:val="24"/>
          <w:lang w:val="ru-RU" w:eastAsia="ru-RU"/>
        </w:rPr>
        <w:t>Audi</w:t>
      </w:r>
      <w:proofErr w:type="spellEnd"/>
      <w:r w:rsidRPr="004F11E1">
        <w:rPr>
          <w:rFonts w:ascii="Times New Roman" w:eastAsia="Times New Roman" w:hAnsi="Times New Roman" w:cs="Times New Roman"/>
          <w:sz w:val="24"/>
          <w:szCs w:val="24"/>
          <w:lang w:val="ru-RU" w:eastAsia="ru-RU"/>
        </w:rPr>
        <w:t xml:space="preserve"> A2 с этими батареями проехал более 450 км (284 миль) от Мюнхена до Берлина за одну зарядку. Ходят слухи, что автомобиль был уничтожен огнем во время лабораторных испытаний. Несмотря на то, что литиево-металлические батареи прошли строгие испытания на официальное утверждение, долговременная безопасность остается проблемой, поскольку металлические нити могут образовываться, что может привести к короткому замыканию электричества.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При 300 Вт / кг литий-металл имеет одну из самых высоких удельных энергий литиевых аккумуляторов. NCA в </w:t>
      </w:r>
      <w:proofErr w:type="spellStart"/>
      <w:r w:rsidRPr="004F11E1">
        <w:rPr>
          <w:rFonts w:ascii="Times New Roman" w:eastAsia="Times New Roman" w:hAnsi="Times New Roman" w:cs="Times New Roman"/>
          <w:sz w:val="24"/>
          <w:szCs w:val="24"/>
          <w:lang w:val="ru-RU" w:eastAsia="ru-RU"/>
        </w:rPr>
        <w:t>Tesla</w:t>
      </w:r>
      <w:proofErr w:type="spellEnd"/>
      <w:r w:rsidRPr="004F11E1">
        <w:rPr>
          <w:rFonts w:ascii="Times New Roman" w:eastAsia="Times New Roman" w:hAnsi="Times New Roman" w:cs="Times New Roman"/>
          <w:sz w:val="24"/>
          <w:szCs w:val="24"/>
          <w:lang w:val="ru-RU" w:eastAsia="ru-RU"/>
        </w:rPr>
        <w:t xml:space="preserve"> S 85 поставляется со скоростью 250 Вт / кг, LMO в BMW i3 имеет мощность 120 Вт / кг, а аналогичная химия в листе </w:t>
      </w:r>
      <w:proofErr w:type="spellStart"/>
      <w:r w:rsidRPr="004F11E1">
        <w:rPr>
          <w:rFonts w:ascii="Times New Roman" w:eastAsia="Times New Roman" w:hAnsi="Times New Roman" w:cs="Times New Roman"/>
          <w:sz w:val="24"/>
          <w:szCs w:val="24"/>
          <w:lang w:val="ru-RU" w:eastAsia="ru-RU"/>
        </w:rPr>
        <w:t>Nissan</w:t>
      </w:r>
      <w:proofErr w:type="spellEnd"/>
      <w:r w:rsidRPr="004F11E1">
        <w:rPr>
          <w:rFonts w:ascii="Times New Roman" w:eastAsia="Times New Roman" w:hAnsi="Times New Roman" w:cs="Times New Roman"/>
          <w:sz w:val="24"/>
          <w:szCs w:val="24"/>
          <w:lang w:val="ru-RU" w:eastAsia="ru-RU"/>
        </w:rPr>
        <w:t xml:space="preserve"> составляет 80 Вт / кг. Батареи BMW i3 и </w:t>
      </w:r>
      <w:proofErr w:type="spellStart"/>
      <w:r w:rsidRPr="004F11E1">
        <w:rPr>
          <w:rFonts w:ascii="Times New Roman" w:eastAsia="Times New Roman" w:hAnsi="Times New Roman" w:cs="Times New Roman"/>
          <w:sz w:val="24"/>
          <w:szCs w:val="24"/>
          <w:lang w:val="ru-RU" w:eastAsia="ru-RU"/>
        </w:rPr>
        <w:t>Leaf</w:t>
      </w:r>
      <w:proofErr w:type="spellEnd"/>
      <w:r w:rsidRPr="004F11E1">
        <w:rPr>
          <w:rFonts w:ascii="Times New Roman" w:eastAsia="Times New Roman" w:hAnsi="Times New Roman" w:cs="Times New Roman"/>
          <w:sz w:val="24"/>
          <w:szCs w:val="24"/>
          <w:lang w:val="ru-RU" w:eastAsia="ru-RU"/>
        </w:rPr>
        <w:t xml:space="preserve"> выполнены с высокой прочностью; Тесла достигает этого путем чрезмерной калибровки.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Раствор для ингибирования роста дендрита может быть неизбежным. Для производства не содержащих дендритов месторождений на </w:t>
      </w:r>
      <w:proofErr w:type="spellStart"/>
      <w:proofErr w:type="gramStart"/>
      <w:r w:rsidRPr="004F11E1">
        <w:rPr>
          <w:rFonts w:ascii="Times New Roman" w:eastAsia="Times New Roman" w:hAnsi="Times New Roman" w:cs="Times New Roman"/>
          <w:sz w:val="24"/>
          <w:szCs w:val="24"/>
          <w:lang w:val="ru-RU" w:eastAsia="ru-RU"/>
        </w:rPr>
        <w:t>литий-металлических</w:t>
      </w:r>
      <w:proofErr w:type="spellEnd"/>
      <w:proofErr w:type="gramEnd"/>
      <w:r w:rsidRPr="004F11E1">
        <w:rPr>
          <w:rFonts w:ascii="Times New Roman" w:eastAsia="Times New Roman" w:hAnsi="Times New Roman" w:cs="Times New Roman"/>
          <w:sz w:val="24"/>
          <w:szCs w:val="24"/>
          <w:lang w:val="ru-RU" w:eastAsia="ru-RU"/>
        </w:rPr>
        <w:t xml:space="preserve"> батареях испытания проводятся путем добавления </w:t>
      </w:r>
      <w:proofErr w:type="spellStart"/>
      <w:r w:rsidRPr="004F11E1">
        <w:rPr>
          <w:rFonts w:ascii="Times New Roman" w:eastAsia="Times New Roman" w:hAnsi="Times New Roman" w:cs="Times New Roman"/>
          <w:sz w:val="24"/>
          <w:szCs w:val="24"/>
          <w:lang w:val="ru-RU" w:eastAsia="ru-RU"/>
        </w:rPr>
        <w:t>наноалмазов</w:t>
      </w:r>
      <w:proofErr w:type="spellEnd"/>
      <w:r w:rsidRPr="004F11E1">
        <w:rPr>
          <w:rFonts w:ascii="Times New Roman" w:eastAsia="Times New Roman" w:hAnsi="Times New Roman" w:cs="Times New Roman"/>
          <w:sz w:val="24"/>
          <w:szCs w:val="24"/>
          <w:lang w:val="ru-RU" w:eastAsia="ru-RU"/>
        </w:rPr>
        <w:t xml:space="preserve"> в качестве электролитной добавки. Это работает по принципу, что литий предпочитает поглощать поверхность алмаза, что приводит к равномерному осаждению и повышению эффективности езды на велосипеде. Тесты показали стабильный цикл в течение 200 часов, но это не обеспечило бы достаточной гарантии для потребительских приложений, таких как мобильные телефоны и ноутбуки. В сочетании с исследовательскими работами </w:t>
      </w:r>
      <w:proofErr w:type="spellStart"/>
      <w:proofErr w:type="gramStart"/>
      <w:r w:rsidRPr="004F11E1">
        <w:rPr>
          <w:rFonts w:ascii="Times New Roman" w:eastAsia="Times New Roman" w:hAnsi="Times New Roman" w:cs="Times New Roman"/>
          <w:sz w:val="24"/>
          <w:szCs w:val="24"/>
          <w:lang w:val="ru-RU" w:eastAsia="ru-RU"/>
        </w:rPr>
        <w:t>литий-металлические</w:t>
      </w:r>
      <w:proofErr w:type="spellEnd"/>
      <w:proofErr w:type="gramEnd"/>
      <w:r w:rsidRPr="004F11E1">
        <w:rPr>
          <w:rFonts w:ascii="Times New Roman" w:eastAsia="Times New Roman" w:hAnsi="Times New Roman" w:cs="Times New Roman"/>
          <w:sz w:val="24"/>
          <w:szCs w:val="24"/>
          <w:lang w:val="ru-RU" w:eastAsia="ru-RU"/>
        </w:rPr>
        <w:t xml:space="preserve"> батареи могут нуждаться в других мерах предосторожности, включая негорючие электролиты, более безопасные электродные материалы и более сильные сепараторы. </w:t>
      </w:r>
    </w:p>
    <w:p w:rsidR="004F11E1" w:rsidRPr="004F11E1" w:rsidRDefault="004F11E1" w:rsidP="004F11E1">
      <w:pPr>
        <w:spacing w:before="100" w:beforeAutospacing="1" w:after="100" w:afterAutospacing="1"/>
        <w:outlineLvl w:val="1"/>
        <w:rPr>
          <w:rFonts w:ascii="Times New Roman" w:eastAsia="Times New Roman" w:hAnsi="Times New Roman" w:cs="Times New Roman"/>
          <w:b/>
          <w:bCs/>
          <w:sz w:val="36"/>
          <w:szCs w:val="36"/>
          <w:lang w:val="ru-RU" w:eastAsia="ru-RU"/>
        </w:rPr>
      </w:pPr>
      <w:r w:rsidRPr="004F11E1">
        <w:rPr>
          <w:rFonts w:ascii="Times New Roman" w:eastAsia="Times New Roman" w:hAnsi="Times New Roman" w:cs="Times New Roman"/>
          <w:b/>
          <w:bCs/>
          <w:sz w:val="36"/>
          <w:szCs w:val="36"/>
          <w:lang w:val="ru-RU" w:eastAsia="ru-RU"/>
        </w:rPr>
        <w:lastRenderedPageBreak/>
        <w:t xml:space="preserve">Твердотельный литий </w:t>
      </w:r>
    </w:p>
    <w:p w:rsidR="004F11E1" w:rsidRPr="004F11E1" w:rsidRDefault="004F11E1" w:rsidP="004F11E1">
      <w:pPr>
        <w:spacing w:before="100" w:beforeAutospacing="1" w:after="100" w:afterAutospacing="1"/>
        <w:rPr>
          <w:rFonts w:ascii="Times New Roman" w:eastAsia="Times New Roman" w:hAnsi="Times New Roman" w:cs="Times New Roman"/>
          <w:sz w:val="24"/>
          <w:szCs w:val="24"/>
          <w:lang w:val="ru-RU" w:eastAsia="ru-RU"/>
        </w:rPr>
      </w:pPr>
      <w:r w:rsidRPr="004F11E1">
        <w:rPr>
          <w:rFonts w:ascii="Times New Roman" w:eastAsia="Times New Roman" w:hAnsi="Times New Roman" w:cs="Times New Roman"/>
          <w:sz w:val="24"/>
          <w:szCs w:val="24"/>
          <w:lang w:val="ru-RU" w:eastAsia="ru-RU"/>
        </w:rPr>
        <w:t xml:space="preserve">В </w:t>
      </w:r>
      <w:proofErr w:type="gramStart"/>
      <w:r w:rsidRPr="004F11E1">
        <w:rPr>
          <w:rFonts w:ascii="Times New Roman" w:eastAsia="Times New Roman" w:hAnsi="Times New Roman" w:cs="Times New Roman"/>
          <w:sz w:val="24"/>
          <w:szCs w:val="24"/>
          <w:lang w:val="ru-RU" w:eastAsia="ru-RU"/>
        </w:rPr>
        <w:t>текущем</w:t>
      </w:r>
      <w:proofErr w:type="gramEnd"/>
      <w:r w:rsidRPr="004F11E1">
        <w:rPr>
          <w:rFonts w:ascii="Times New Roman" w:eastAsia="Times New Roman" w:hAnsi="Times New Roman" w:cs="Times New Roman"/>
          <w:sz w:val="24"/>
          <w:szCs w:val="24"/>
          <w:lang w:val="ru-RU" w:eastAsia="ru-RU"/>
        </w:rPr>
        <w:t xml:space="preserve"> </w:t>
      </w:r>
      <w:proofErr w:type="spellStart"/>
      <w:r w:rsidRPr="004F11E1">
        <w:rPr>
          <w:rFonts w:ascii="Times New Roman" w:eastAsia="Times New Roman" w:hAnsi="Times New Roman" w:cs="Times New Roman"/>
          <w:sz w:val="24"/>
          <w:szCs w:val="24"/>
          <w:lang w:val="ru-RU" w:eastAsia="ru-RU"/>
        </w:rPr>
        <w:t>литий-ионе</w:t>
      </w:r>
      <w:proofErr w:type="spellEnd"/>
      <w:r w:rsidRPr="004F11E1">
        <w:rPr>
          <w:rFonts w:ascii="Times New Roman" w:eastAsia="Times New Roman" w:hAnsi="Times New Roman" w:cs="Times New Roman"/>
          <w:sz w:val="24"/>
          <w:szCs w:val="24"/>
          <w:lang w:val="ru-RU" w:eastAsia="ru-RU"/>
        </w:rPr>
        <w:t xml:space="preserve"> используется графитовый анод, что уменьшает удельную энергию. Твердотельная технология заменяет графит чистым литием и заменяет жидкий электролит, пропитанный в пористом сепараторе твердым полимером или керамическим сепаратором. Это напоминает литий-полимер 1970 года, который был прекращен из-за соображений безопасности и производительности.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Твердотельная батарея имеет сходство с </w:t>
      </w:r>
      <w:proofErr w:type="spellStart"/>
      <w:proofErr w:type="gramStart"/>
      <w:r w:rsidRPr="004F11E1">
        <w:rPr>
          <w:rFonts w:ascii="Times New Roman" w:eastAsia="Times New Roman" w:hAnsi="Times New Roman" w:cs="Times New Roman"/>
          <w:sz w:val="24"/>
          <w:szCs w:val="24"/>
          <w:lang w:val="ru-RU" w:eastAsia="ru-RU"/>
        </w:rPr>
        <w:t>литий-металлом</w:t>
      </w:r>
      <w:proofErr w:type="spellEnd"/>
      <w:proofErr w:type="gramEnd"/>
      <w:r w:rsidRPr="004F11E1">
        <w:rPr>
          <w:rFonts w:ascii="Times New Roman" w:eastAsia="Times New Roman" w:hAnsi="Times New Roman" w:cs="Times New Roman"/>
          <w:sz w:val="24"/>
          <w:szCs w:val="24"/>
          <w:lang w:val="ru-RU" w:eastAsia="ru-RU"/>
        </w:rPr>
        <w:t xml:space="preserve">, и ученые пытаются преодолеть проблему образования металлических нитей с использованием сухих полимерных и керамических сепараторов. Дополнительные проблемы - достижение достаточной проводимости при холодных температурах и необходимость улучшения количества циклов. Говорят, что прототипы в твердом состоянии достигают 100 циклов.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r>
      <w:proofErr w:type="gramStart"/>
      <w:r w:rsidRPr="004F11E1">
        <w:rPr>
          <w:rFonts w:ascii="Times New Roman" w:eastAsia="Times New Roman" w:hAnsi="Times New Roman" w:cs="Times New Roman"/>
          <w:sz w:val="24"/>
          <w:szCs w:val="24"/>
          <w:lang w:val="ru-RU" w:eastAsia="ru-RU"/>
        </w:rPr>
        <w:t xml:space="preserve">Твердотельные батареи обещают хранить в два раза больше энергии по сравнению с обычным </w:t>
      </w:r>
      <w:proofErr w:type="spellStart"/>
      <w:r w:rsidRPr="004F11E1">
        <w:rPr>
          <w:rFonts w:ascii="Times New Roman" w:eastAsia="Times New Roman" w:hAnsi="Times New Roman" w:cs="Times New Roman"/>
          <w:sz w:val="24"/>
          <w:szCs w:val="24"/>
          <w:lang w:val="ru-RU" w:eastAsia="ru-RU"/>
        </w:rPr>
        <w:t>литий-ионом</w:t>
      </w:r>
      <w:proofErr w:type="spellEnd"/>
      <w:r w:rsidRPr="004F11E1">
        <w:rPr>
          <w:rFonts w:ascii="Times New Roman" w:eastAsia="Times New Roman" w:hAnsi="Times New Roman" w:cs="Times New Roman"/>
          <w:sz w:val="24"/>
          <w:szCs w:val="24"/>
          <w:lang w:val="ru-RU" w:eastAsia="ru-RU"/>
        </w:rPr>
        <w:t>, но возможности загрузки могут быть низкими, что делает их менее подходящими для электрических силовых агрегатов и приложений, требующих больших токов.</w:t>
      </w:r>
      <w:proofErr w:type="gramEnd"/>
      <w:r w:rsidRPr="004F11E1">
        <w:rPr>
          <w:rFonts w:ascii="Times New Roman" w:eastAsia="Times New Roman" w:hAnsi="Times New Roman" w:cs="Times New Roman"/>
          <w:sz w:val="24"/>
          <w:szCs w:val="24"/>
          <w:lang w:val="ru-RU" w:eastAsia="ru-RU"/>
        </w:rPr>
        <w:t xml:space="preserve"> Целевые приложения - это выравнивание нагрузки для возобновляемых источников энергии, а также EV, путем </w:t>
      </w:r>
      <w:proofErr w:type="spellStart"/>
      <w:r w:rsidRPr="004F11E1">
        <w:rPr>
          <w:rFonts w:ascii="Times New Roman" w:eastAsia="Times New Roman" w:hAnsi="Times New Roman" w:cs="Times New Roman"/>
          <w:sz w:val="24"/>
          <w:szCs w:val="24"/>
          <w:lang w:val="ru-RU" w:eastAsia="ru-RU"/>
        </w:rPr>
        <w:t>обналичивания</w:t>
      </w:r>
      <w:proofErr w:type="spellEnd"/>
      <w:r w:rsidRPr="004F11E1">
        <w:rPr>
          <w:rFonts w:ascii="Times New Roman" w:eastAsia="Times New Roman" w:hAnsi="Times New Roman" w:cs="Times New Roman"/>
          <w:sz w:val="24"/>
          <w:szCs w:val="24"/>
          <w:lang w:val="ru-RU" w:eastAsia="ru-RU"/>
        </w:rPr>
        <w:t xml:space="preserve"> на короткое время зарядки, которое позволяет эта батарея. Исследовательские лаборатории, включая </w:t>
      </w:r>
      <w:proofErr w:type="spellStart"/>
      <w:r w:rsidRPr="004F11E1">
        <w:rPr>
          <w:rFonts w:ascii="Times New Roman" w:eastAsia="Times New Roman" w:hAnsi="Times New Roman" w:cs="Times New Roman"/>
          <w:sz w:val="24"/>
          <w:szCs w:val="24"/>
          <w:lang w:val="ru-RU" w:eastAsia="ru-RU"/>
        </w:rPr>
        <w:t>Bosch</w:t>
      </w:r>
      <w:proofErr w:type="spellEnd"/>
      <w:r w:rsidRPr="004F11E1">
        <w:rPr>
          <w:rFonts w:ascii="Times New Roman" w:eastAsia="Times New Roman" w:hAnsi="Times New Roman" w:cs="Times New Roman"/>
          <w:sz w:val="24"/>
          <w:szCs w:val="24"/>
          <w:lang w:val="ru-RU" w:eastAsia="ru-RU"/>
        </w:rPr>
        <w:t xml:space="preserve">, предсказывают, что твердотельная батарея может стать коммерчески доступной к 2020 году и будет реализована в автомобилях в 2025 году. </w:t>
      </w:r>
    </w:p>
    <w:p w:rsidR="004F11E1" w:rsidRPr="004F11E1" w:rsidRDefault="004F11E1" w:rsidP="004F11E1">
      <w:pPr>
        <w:spacing w:before="100" w:beforeAutospacing="1" w:after="100" w:afterAutospacing="1"/>
        <w:outlineLvl w:val="1"/>
        <w:rPr>
          <w:rFonts w:ascii="Times New Roman" w:eastAsia="Times New Roman" w:hAnsi="Times New Roman" w:cs="Times New Roman"/>
          <w:b/>
          <w:bCs/>
          <w:sz w:val="36"/>
          <w:szCs w:val="36"/>
          <w:lang w:val="ru-RU" w:eastAsia="ru-RU"/>
        </w:rPr>
      </w:pPr>
      <w:r w:rsidRPr="004F11E1">
        <w:rPr>
          <w:rFonts w:ascii="Times New Roman" w:eastAsia="Times New Roman" w:hAnsi="Times New Roman" w:cs="Times New Roman"/>
          <w:b/>
          <w:bCs/>
          <w:sz w:val="36"/>
          <w:szCs w:val="36"/>
          <w:lang w:val="ru-RU" w:eastAsia="ru-RU"/>
        </w:rPr>
        <w:br/>
        <w:t>Литий-сера (</w:t>
      </w:r>
      <w:proofErr w:type="spellStart"/>
      <w:r w:rsidRPr="004F11E1">
        <w:rPr>
          <w:rFonts w:ascii="Times New Roman" w:eastAsia="Times New Roman" w:hAnsi="Times New Roman" w:cs="Times New Roman"/>
          <w:b/>
          <w:bCs/>
          <w:sz w:val="36"/>
          <w:szCs w:val="36"/>
          <w:lang w:val="ru-RU" w:eastAsia="ru-RU"/>
        </w:rPr>
        <w:t>Li-S</w:t>
      </w:r>
      <w:proofErr w:type="spellEnd"/>
      <w:r w:rsidRPr="004F11E1">
        <w:rPr>
          <w:rFonts w:ascii="Times New Roman" w:eastAsia="Times New Roman" w:hAnsi="Times New Roman" w:cs="Times New Roman"/>
          <w:b/>
          <w:bCs/>
          <w:sz w:val="36"/>
          <w:szCs w:val="36"/>
          <w:lang w:val="ru-RU" w:eastAsia="ru-RU"/>
        </w:rPr>
        <w:t xml:space="preserve">) </w:t>
      </w:r>
    </w:p>
    <w:p w:rsidR="004F11E1" w:rsidRPr="004F11E1" w:rsidRDefault="004F11E1" w:rsidP="004F11E1">
      <w:pPr>
        <w:spacing w:before="100" w:beforeAutospacing="1" w:after="100" w:afterAutospacing="1"/>
        <w:rPr>
          <w:rFonts w:ascii="Times New Roman" w:eastAsia="Times New Roman" w:hAnsi="Times New Roman" w:cs="Times New Roman"/>
          <w:sz w:val="24"/>
          <w:szCs w:val="24"/>
          <w:lang w:val="ru-RU" w:eastAsia="ru-RU"/>
        </w:rPr>
      </w:pPr>
      <w:r w:rsidRPr="004F11E1">
        <w:rPr>
          <w:rFonts w:ascii="Times New Roman" w:eastAsia="Times New Roman" w:hAnsi="Times New Roman" w:cs="Times New Roman"/>
          <w:sz w:val="24"/>
          <w:szCs w:val="24"/>
          <w:lang w:val="ru-RU" w:eastAsia="ru-RU"/>
        </w:rPr>
        <w:t xml:space="preserve">В силу низкого атомного веса лития и умеренного веса серы литиево-серные батареи обладают очень высокой удельной энергией 550 Вт / кг, что в три раза больше, чем у </w:t>
      </w:r>
      <w:proofErr w:type="spellStart"/>
      <w:r w:rsidRPr="004F11E1">
        <w:rPr>
          <w:rFonts w:ascii="Times New Roman" w:eastAsia="Times New Roman" w:hAnsi="Times New Roman" w:cs="Times New Roman"/>
          <w:sz w:val="24"/>
          <w:szCs w:val="24"/>
          <w:lang w:val="ru-RU" w:eastAsia="ru-RU"/>
        </w:rPr>
        <w:t>Li-ion</w:t>
      </w:r>
      <w:proofErr w:type="spellEnd"/>
      <w:r w:rsidRPr="004F11E1">
        <w:rPr>
          <w:rFonts w:ascii="Times New Roman" w:eastAsia="Times New Roman" w:hAnsi="Times New Roman" w:cs="Times New Roman"/>
          <w:sz w:val="24"/>
          <w:szCs w:val="24"/>
          <w:lang w:val="ru-RU" w:eastAsia="ru-RU"/>
        </w:rPr>
        <w:t xml:space="preserve">. </w:t>
      </w:r>
      <w:proofErr w:type="spellStart"/>
      <w:r w:rsidRPr="004F11E1">
        <w:rPr>
          <w:rFonts w:ascii="Times New Roman" w:eastAsia="Times New Roman" w:hAnsi="Times New Roman" w:cs="Times New Roman"/>
          <w:sz w:val="24"/>
          <w:szCs w:val="24"/>
          <w:lang w:val="ru-RU" w:eastAsia="ru-RU"/>
        </w:rPr>
        <w:t>Li-S</w:t>
      </w:r>
      <w:proofErr w:type="spellEnd"/>
      <w:r w:rsidRPr="004F11E1">
        <w:rPr>
          <w:rFonts w:ascii="Times New Roman" w:eastAsia="Times New Roman" w:hAnsi="Times New Roman" w:cs="Times New Roman"/>
          <w:sz w:val="24"/>
          <w:szCs w:val="24"/>
          <w:lang w:val="ru-RU" w:eastAsia="ru-RU"/>
        </w:rPr>
        <w:t xml:space="preserve"> также имеет респектабельную удельную мощность 2500 Вт / кг. Во время разряда литий растворяется с поверхности анода и </w:t>
      </w:r>
      <w:proofErr w:type="spellStart"/>
      <w:r w:rsidRPr="004F11E1">
        <w:rPr>
          <w:rFonts w:ascii="Times New Roman" w:eastAsia="Times New Roman" w:hAnsi="Times New Roman" w:cs="Times New Roman"/>
          <w:sz w:val="24"/>
          <w:szCs w:val="24"/>
          <w:lang w:val="ru-RU" w:eastAsia="ru-RU"/>
        </w:rPr>
        <w:t>саморемонтируется</w:t>
      </w:r>
      <w:proofErr w:type="spellEnd"/>
      <w:r w:rsidRPr="004F11E1">
        <w:rPr>
          <w:rFonts w:ascii="Times New Roman" w:eastAsia="Times New Roman" w:hAnsi="Times New Roman" w:cs="Times New Roman"/>
          <w:sz w:val="24"/>
          <w:szCs w:val="24"/>
          <w:lang w:val="ru-RU" w:eastAsia="ru-RU"/>
        </w:rPr>
        <w:t xml:space="preserve"> при зарядке, нанося себя обратно на анод. </w:t>
      </w:r>
      <w:proofErr w:type="spellStart"/>
      <w:r w:rsidRPr="004F11E1">
        <w:rPr>
          <w:rFonts w:ascii="Times New Roman" w:eastAsia="Times New Roman" w:hAnsi="Times New Roman" w:cs="Times New Roman"/>
          <w:sz w:val="24"/>
          <w:szCs w:val="24"/>
          <w:lang w:val="ru-RU" w:eastAsia="ru-RU"/>
        </w:rPr>
        <w:t>Li-S</w:t>
      </w:r>
      <w:proofErr w:type="spellEnd"/>
      <w:r w:rsidRPr="004F11E1">
        <w:rPr>
          <w:rFonts w:ascii="Times New Roman" w:eastAsia="Times New Roman" w:hAnsi="Times New Roman" w:cs="Times New Roman"/>
          <w:sz w:val="24"/>
          <w:szCs w:val="24"/>
          <w:lang w:val="ru-RU" w:eastAsia="ru-RU"/>
        </w:rPr>
        <w:t xml:space="preserve"> имеет напряжение в ячейке 2.10</w:t>
      </w:r>
      <w:proofErr w:type="gramStart"/>
      <w:r w:rsidRPr="004F11E1">
        <w:rPr>
          <w:rFonts w:ascii="Times New Roman" w:eastAsia="Times New Roman" w:hAnsi="Times New Roman" w:cs="Times New Roman"/>
          <w:sz w:val="24"/>
          <w:szCs w:val="24"/>
          <w:lang w:val="ru-RU" w:eastAsia="ru-RU"/>
        </w:rPr>
        <w:t xml:space="preserve"> В</w:t>
      </w:r>
      <w:proofErr w:type="gramEnd"/>
      <w:r w:rsidRPr="004F11E1">
        <w:rPr>
          <w:rFonts w:ascii="Times New Roman" w:eastAsia="Times New Roman" w:hAnsi="Times New Roman" w:cs="Times New Roman"/>
          <w:sz w:val="24"/>
          <w:szCs w:val="24"/>
          <w:lang w:val="ru-RU" w:eastAsia="ru-RU"/>
        </w:rPr>
        <w:t xml:space="preserve">, обладает хорошими характеристиками разряда холодной температуры и может заряжаться при -60 ° C (-76 ° F). Аккумулятор является экологически чистым; серу, основной ингредиент, в изобилии. Говорят, что цена в 250 долларов США за кВтч.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Типичный литий-ион имеет графитовый анод, в котором расположены литиевые ионы, похожие на гостей отеля. При разряде батарея выпускает ионы на катод, повторяя, что утром уезжают гости. В </w:t>
      </w:r>
      <w:proofErr w:type="spellStart"/>
      <w:r w:rsidRPr="004F11E1">
        <w:rPr>
          <w:rFonts w:ascii="Times New Roman" w:eastAsia="Times New Roman" w:hAnsi="Times New Roman" w:cs="Times New Roman"/>
          <w:sz w:val="24"/>
          <w:szCs w:val="24"/>
          <w:lang w:val="ru-RU" w:eastAsia="ru-RU"/>
        </w:rPr>
        <w:t>Li-S</w:t>
      </w:r>
      <w:proofErr w:type="spellEnd"/>
      <w:r w:rsidRPr="004F11E1">
        <w:rPr>
          <w:rFonts w:ascii="Times New Roman" w:eastAsia="Times New Roman" w:hAnsi="Times New Roman" w:cs="Times New Roman"/>
          <w:sz w:val="24"/>
          <w:szCs w:val="24"/>
          <w:lang w:val="ru-RU" w:eastAsia="ru-RU"/>
        </w:rPr>
        <w:t xml:space="preserve"> графит заменяется </w:t>
      </w:r>
      <w:proofErr w:type="spellStart"/>
      <w:proofErr w:type="gramStart"/>
      <w:r w:rsidRPr="004F11E1">
        <w:rPr>
          <w:rFonts w:ascii="Times New Roman" w:eastAsia="Times New Roman" w:hAnsi="Times New Roman" w:cs="Times New Roman"/>
          <w:sz w:val="24"/>
          <w:szCs w:val="24"/>
          <w:lang w:val="ru-RU" w:eastAsia="ru-RU"/>
        </w:rPr>
        <w:t>литий-металлом</w:t>
      </w:r>
      <w:proofErr w:type="spellEnd"/>
      <w:proofErr w:type="gramEnd"/>
      <w:r w:rsidRPr="004F11E1">
        <w:rPr>
          <w:rFonts w:ascii="Times New Roman" w:eastAsia="Times New Roman" w:hAnsi="Times New Roman" w:cs="Times New Roman"/>
          <w:sz w:val="24"/>
          <w:szCs w:val="24"/>
          <w:lang w:val="ru-RU" w:eastAsia="ru-RU"/>
        </w:rPr>
        <w:t xml:space="preserve">, катализатором, который обеспечивает двойную работу в качестве электрода и поставщиком ионов лития. Аккумулятор </w:t>
      </w:r>
      <w:proofErr w:type="spellStart"/>
      <w:r w:rsidRPr="004F11E1">
        <w:rPr>
          <w:rFonts w:ascii="Times New Roman" w:eastAsia="Times New Roman" w:hAnsi="Times New Roman" w:cs="Times New Roman"/>
          <w:sz w:val="24"/>
          <w:szCs w:val="24"/>
          <w:lang w:val="ru-RU" w:eastAsia="ru-RU"/>
        </w:rPr>
        <w:t>Li-S</w:t>
      </w:r>
      <w:proofErr w:type="spellEnd"/>
      <w:r w:rsidRPr="004F11E1">
        <w:rPr>
          <w:rFonts w:ascii="Times New Roman" w:eastAsia="Times New Roman" w:hAnsi="Times New Roman" w:cs="Times New Roman"/>
          <w:sz w:val="24"/>
          <w:szCs w:val="24"/>
          <w:lang w:val="ru-RU" w:eastAsia="ru-RU"/>
        </w:rPr>
        <w:t xml:space="preserve"> избавляется от «мертвого веса», заменяя катод из оксида металла, используемый в </w:t>
      </w:r>
      <w:proofErr w:type="spellStart"/>
      <w:r w:rsidRPr="004F11E1">
        <w:rPr>
          <w:rFonts w:ascii="Times New Roman" w:eastAsia="Times New Roman" w:hAnsi="Times New Roman" w:cs="Times New Roman"/>
          <w:sz w:val="24"/>
          <w:szCs w:val="24"/>
          <w:lang w:val="ru-RU" w:eastAsia="ru-RU"/>
        </w:rPr>
        <w:t>Li-ion</w:t>
      </w:r>
      <w:proofErr w:type="spellEnd"/>
      <w:r w:rsidRPr="004F11E1">
        <w:rPr>
          <w:rFonts w:ascii="Times New Roman" w:eastAsia="Times New Roman" w:hAnsi="Times New Roman" w:cs="Times New Roman"/>
          <w:sz w:val="24"/>
          <w:szCs w:val="24"/>
          <w:lang w:val="ru-RU" w:eastAsia="ru-RU"/>
        </w:rPr>
        <w:t xml:space="preserve">, с более дешевой и более легкой серой. Сера обладает дополнительным преимуществом двойного резервирования атомов лития, чего литий-ион не может сделать.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 xml:space="preserve">Задача с </w:t>
      </w:r>
      <w:proofErr w:type="spellStart"/>
      <w:proofErr w:type="gramStart"/>
      <w:r w:rsidRPr="004F11E1">
        <w:rPr>
          <w:rFonts w:ascii="Times New Roman" w:eastAsia="Times New Roman" w:hAnsi="Times New Roman" w:cs="Times New Roman"/>
          <w:sz w:val="24"/>
          <w:szCs w:val="24"/>
          <w:lang w:val="ru-RU" w:eastAsia="ru-RU"/>
        </w:rPr>
        <w:t>литий-серой</w:t>
      </w:r>
      <w:proofErr w:type="spellEnd"/>
      <w:proofErr w:type="gramEnd"/>
      <w:r w:rsidRPr="004F11E1">
        <w:rPr>
          <w:rFonts w:ascii="Times New Roman" w:eastAsia="Times New Roman" w:hAnsi="Times New Roman" w:cs="Times New Roman"/>
          <w:sz w:val="24"/>
          <w:szCs w:val="24"/>
          <w:lang w:val="ru-RU" w:eastAsia="ru-RU"/>
        </w:rPr>
        <w:t xml:space="preserve"> - ограниченный жизненный цикл всего 40-50 зарядов / разрядов, так как сера теряется во время езды на велосипеде путем отхода от катода и взаимодействия с литиевым анодом. Другими проблемами являются низкая проводимость, деградация серого катода со временем и низкая стабильность при более высоких температурах. С 2007 года инженеры Стэнфорда экспериментировали с </w:t>
      </w:r>
      <w:proofErr w:type="spellStart"/>
      <w:r w:rsidRPr="004F11E1">
        <w:rPr>
          <w:rFonts w:ascii="Times New Roman" w:eastAsia="Times New Roman" w:hAnsi="Times New Roman" w:cs="Times New Roman"/>
          <w:sz w:val="24"/>
          <w:szCs w:val="24"/>
          <w:lang w:val="ru-RU" w:eastAsia="ru-RU"/>
        </w:rPr>
        <w:t>нанопроводом</w:t>
      </w:r>
      <w:proofErr w:type="spellEnd"/>
      <w:r w:rsidRPr="004F11E1">
        <w:rPr>
          <w:rFonts w:ascii="Times New Roman" w:eastAsia="Times New Roman" w:hAnsi="Times New Roman" w:cs="Times New Roman"/>
          <w:sz w:val="24"/>
          <w:szCs w:val="24"/>
          <w:lang w:val="ru-RU" w:eastAsia="ru-RU"/>
        </w:rPr>
        <w:t xml:space="preserve">. Испытания с </w:t>
      </w:r>
      <w:proofErr w:type="spellStart"/>
      <w:r w:rsidR="00852232">
        <w:rPr>
          <w:rFonts w:ascii="Times New Roman" w:eastAsia="Times New Roman" w:hAnsi="Times New Roman" w:cs="Times New Roman"/>
          <w:sz w:val="24"/>
          <w:szCs w:val="24"/>
          <w:lang w:val="ru-RU" w:eastAsia="ru-RU"/>
        </w:rPr>
        <w:t>графеном</w:t>
      </w:r>
      <w:proofErr w:type="spellEnd"/>
      <w:r w:rsidR="004E4F3C">
        <w:fldChar w:fldCharType="begin"/>
      </w:r>
      <w:r w:rsidR="004E4F3C">
        <w:instrText>HYPERLINK "https://translate.googleusercontent.com/translate_c?depth=1&amp;hl=ru&amp;prev=search&amp;rurl=translate.google.com.ua&amp;sl=en&amp;sp=nmt4&amp;u=http://batteryuniversity.com/learn/article/bu_309_graphite&amp;usg=ALkJrhgHokNFJCXOsbloQ03Z3giTUNzPVA"</w:instrText>
      </w:r>
      <w:r w:rsidR="004E4F3C">
        <w:fldChar w:fldCharType="separate"/>
      </w:r>
      <w:r w:rsidR="004E4F3C">
        <w:fldChar w:fldCharType="end"/>
      </w:r>
      <w:r w:rsidRPr="004F11E1">
        <w:rPr>
          <w:rFonts w:ascii="Times New Roman" w:eastAsia="Times New Roman" w:hAnsi="Times New Roman" w:cs="Times New Roman"/>
          <w:sz w:val="24"/>
          <w:szCs w:val="24"/>
          <w:lang w:val="ru-RU" w:eastAsia="ru-RU"/>
        </w:rPr>
        <w:t xml:space="preserve"> также проводятся с многообещающими результатами. </w:t>
      </w:r>
    </w:p>
    <w:p w:rsidR="004F11E1" w:rsidRPr="004F11E1" w:rsidRDefault="004F11E1" w:rsidP="004F11E1">
      <w:pPr>
        <w:spacing w:before="100" w:beforeAutospacing="1" w:after="100" w:afterAutospacing="1"/>
        <w:outlineLvl w:val="1"/>
        <w:rPr>
          <w:rFonts w:ascii="Times New Roman" w:eastAsia="Times New Roman" w:hAnsi="Times New Roman" w:cs="Times New Roman"/>
          <w:b/>
          <w:bCs/>
          <w:sz w:val="36"/>
          <w:szCs w:val="36"/>
          <w:lang w:val="ru-RU" w:eastAsia="ru-RU"/>
        </w:rPr>
      </w:pPr>
      <w:r w:rsidRPr="004F11E1">
        <w:rPr>
          <w:rFonts w:ascii="Times New Roman" w:eastAsia="Times New Roman" w:hAnsi="Times New Roman" w:cs="Times New Roman"/>
          <w:b/>
          <w:bCs/>
          <w:sz w:val="36"/>
          <w:szCs w:val="36"/>
          <w:lang w:val="ru-RU" w:eastAsia="ru-RU"/>
        </w:rPr>
        <w:br/>
        <w:t xml:space="preserve">Натрий-ион (Na-ион) </w:t>
      </w:r>
    </w:p>
    <w:p w:rsidR="004F11E1" w:rsidRPr="004F11E1" w:rsidRDefault="004F11E1" w:rsidP="004F11E1">
      <w:pPr>
        <w:spacing w:before="100" w:beforeAutospacing="1" w:after="100" w:afterAutospacing="1"/>
        <w:rPr>
          <w:rFonts w:ascii="Times New Roman" w:eastAsia="Times New Roman" w:hAnsi="Times New Roman" w:cs="Times New Roman"/>
          <w:sz w:val="24"/>
          <w:szCs w:val="24"/>
          <w:lang w:val="en-US" w:eastAsia="ru-RU"/>
        </w:rPr>
      </w:pPr>
      <w:r w:rsidRPr="004F11E1">
        <w:rPr>
          <w:rFonts w:ascii="Times New Roman" w:eastAsia="Times New Roman" w:hAnsi="Times New Roman" w:cs="Times New Roman"/>
          <w:sz w:val="24"/>
          <w:szCs w:val="24"/>
          <w:lang w:val="ru-RU" w:eastAsia="ru-RU"/>
        </w:rPr>
        <w:t xml:space="preserve">Натрий-ион представляет собой возможную недорогую альтернативу </w:t>
      </w:r>
      <w:proofErr w:type="spellStart"/>
      <w:proofErr w:type="gramStart"/>
      <w:r w:rsidRPr="004F11E1">
        <w:rPr>
          <w:rFonts w:ascii="Times New Roman" w:eastAsia="Times New Roman" w:hAnsi="Times New Roman" w:cs="Times New Roman"/>
          <w:sz w:val="24"/>
          <w:szCs w:val="24"/>
          <w:lang w:val="ru-RU" w:eastAsia="ru-RU"/>
        </w:rPr>
        <w:t>литий-иону</w:t>
      </w:r>
      <w:proofErr w:type="spellEnd"/>
      <w:proofErr w:type="gramEnd"/>
      <w:r w:rsidRPr="004F11E1">
        <w:rPr>
          <w:rFonts w:ascii="Times New Roman" w:eastAsia="Times New Roman" w:hAnsi="Times New Roman" w:cs="Times New Roman"/>
          <w:sz w:val="24"/>
          <w:szCs w:val="24"/>
          <w:lang w:val="ru-RU" w:eastAsia="ru-RU"/>
        </w:rPr>
        <w:t xml:space="preserve">, поскольку натрий является недорогим и доступным. В конце 80-х годов в сторону лития, Na-ион имеет то преимущество, что его можно полностью разряжать, не сталкиваясь с напряжениями, которые характерны для других аккумуляторных систем. Батарею можно также отгружать без необходимости соблюдать </w:t>
      </w:r>
      <w:r w:rsidRPr="004F11E1">
        <w:rPr>
          <w:rFonts w:ascii="Times New Roman" w:eastAsia="Times New Roman" w:hAnsi="Times New Roman" w:cs="Times New Roman"/>
          <w:color w:val="0000FF"/>
          <w:sz w:val="24"/>
          <w:szCs w:val="24"/>
          <w:u w:val="single"/>
          <w:lang w:val="ru-RU" w:eastAsia="ru-RU"/>
        </w:rPr>
        <w:t>правила</w:t>
      </w:r>
      <w:r w:rsidRPr="004F11E1">
        <w:rPr>
          <w:rFonts w:ascii="Times New Roman" w:eastAsia="Times New Roman" w:hAnsi="Times New Roman" w:cs="Times New Roman"/>
          <w:sz w:val="24"/>
          <w:szCs w:val="24"/>
          <w:lang w:val="ru-RU" w:eastAsia="ru-RU"/>
        </w:rPr>
        <w:t xml:space="preserve"> по </w:t>
      </w:r>
      <w:r w:rsidRPr="004F11E1">
        <w:rPr>
          <w:rFonts w:ascii="Times New Roman" w:eastAsia="Times New Roman" w:hAnsi="Times New Roman" w:cs="Times New Roman"/>
          <w:color w:val="0000FF"/>
          <w:sz w:val="24"/>
          <w:szCs w:val="24"/>
          <w:u w:val="single"/>
          <w:lang w:val="ru-RU" w:eastAsia="ru-RU"/>
        </w:rPr>
        <w:t>опасным грузам</w:t>
      </w:r>
      <w:r w:rsidRPr="004F11E1">
        <w:rPr>
          <w:rFonts w:ascii="Times New Roman" w:eastAsia="Times New Roman" w:hAnsi="Times New Roman" w:cs="Times New Roman"/>
          <w:sz w:val="24"/>
          <w:szCs w:val="24"/>
          <w:lang w:val="ru-RU" w:eastAsia="ru-RU"/>
        </w:rPr>
        <w:t xml:space="preserve"> . Некоторые ячейки имеют 3,6</w:t>
      </w:r>
      <w:proofErr w:type="gramStart"/>
      <w:r w:rsidRPr="004F11E1">
        <w:rPr>
          <w:rFonts w:ascii="Times New Roman" w:eastAsia="Times New Roman" w:hAnsi="Times New Roman" w:cs="Times New Roman"/>
          <w:sz w:val="24"/>
          <w:szCs w:val="24"/>
          <w:lang w:val="ru-RU" w:eastAsia="ru-RU"/>
        </w:rPr>
        <w:t xml:space="preserve"> В</w:t>
      </w:r>
      <w:proofErr w:type="gramEnd"/>
      <w:r w:rsidRPr="004F11E1">
        <w:rPr>
          <w:rFonts w:ascii="Times New Roman" w:eastAsia="Times New Roman" w:hAnsi="Times New Roman" w:cs="Times New Roman"/>
          <w:sz w:val="24"/>
          <w:szCs w:val="24"/>
          <w:lang w:val="ru-RU" w:eastAsia="ru-RU"/>
        </w:rPr>
        <w:t xml:space="preserve">, а удельная энергия составляет около 90 </w:t>
      </w:r>
      <w:proofErr w:type="spellStart"/>
      <w:r w:rsidRPr="004F11E1">
        <w:rPr>
          <w:rFonts w:ascii="Times New Roman" w:eastAsia="Times New Roman" w:hAnsi="Times New Roman" w:cs="Times New Roman"/>
          <w:sz w:val="24"/>
          <w:szCs w:val="24"/>
          <w:lang w:val="ru-RU" w:eastAsia="ru-RU"/>
        </w:rPr>
        <w:t>Втч</w:t>
      </w:r>
      <w:proofErr w:type="spellEnd"/>
      <w:r w:rsidRPr="004F11E1">
        <w:rPr>
          <w:rFonts w:ascii="Times New Roman" w:eastAsia="Times New Roman" w:hAnsi="Times New Roman" w:cs="Times New Roman"/>
          <w:sz w:val="24"/>
          <w:szCs w:val="24"/>
          <w:lang w:val="ru-RU" w:eastAsia="ru-RU"/>
        </w:rPr>
        <w:t xml:space="preserve"> / кг при стоимости за кВтч, что аналогично свинцово-кислотной батарее. Дальнейшая разработка потребуется </w:t>
      </w:r>
      <w:r w:rsidRPr="004F11E1">
        <w:rPr>
          <w:rFonts w:ascii="Times New Roman" w:eastAsia="Times New Roman" w:hAnsi="Times New Roman" w:cs="Times New Roman"/>
          <w:sz w:val="24"/>
          <w:szCs w:val="24"/>
          <w:lang w:val="ru-RU" w:eastAsia="ru-RU"/>
        </w:rPr>
        <w:lastRenderedPageBreak/>
        <w:t xml:space="preserve">для улучшения количества циклов и решения большого объемного расширения, когда аккумулятор полностью заряжен. </w:t>
      </w:r>
      <w:r w:rsidRPr="004F11E1">
        <w:rPr>
          <w:rFonts w:ascii="Times New Roman" w:eastAsia="Times New Roman" w:hAnsi="Times New Roman" w:cs="Times New Roman"/>
          <w:sz w:val="24"/>
          <w:szCs w:val="24"/>
          <w:lang w:val="ru-RU" w:eastAsia="ru-RU"/>
        </w:rPr>
        <w:br/>
      </w:r>
      <w:r w:rsidRPr="004F11E1">
        <w:rPr>
          <w:rFonts w:ascii="Times New Roman" w:eastAsia="Times New Roman" w:hAnsi="Times New Roman" w:cs="Times New Roman"/>
          <w:sz w:val="24"/>
          <w:szCs w:val="24"/>
          <w:lang w:val="ru-RU" w:eastAsia="ru-RU"/>
        </w:rPr>
        <w:br/>
        <w:t>Последнее</w:t>
      </w:r>
      <w:r w:rsidRPr="004F11E1">
        <w:rPr>
          <w:rFonts w:ascii="Times New Roman" w:eastAsia="Times New Roman" w:hAnsi="Times New Roman" w:cs="Times New Roman"/>
          <w:sz w:val="24"/>
          <w:szCs w:val="24"/>
          <w:lang w:val="en-US" w:eastAsia="ru-RU"/>
        </w:rPr>
        <w:t xml:space="preserve"> </w:t>
      </w:r>
      <w:r w:rsidRPr="004F11E1">
        <w:rPr>
          <w:rFonts w:ascii="Times New Roman" w:eastAsia="Times New Roman" w:hAnsi="Times New Roman" w:cs="Times New Roman"/>
          <w:sz w:val="24"/>
          <w:szCs w:val="24"/>
          <w:lang w:val="ru-RU" w:eastAsia="ru-RU"/>
        </w:rPr>
        <w:t>обновление</w:t>
      </w:r>
      <w:r w:rsidRPr="004F11E1">
        <w:rPr>
          <w:rFonts w:ascii="Times New Roman" w:eastAsia="Times New Roman" w:hAnsi="Times New Roman" w:cs="Times New Roman"/>
          <w:sz w:val="24"/>
          <w:szCs w:val="24"/>
          <w:lang w:val="en-US" w:eastAsia="ru-RU"/>
        </w:rPr>
        <w:t>: 2017-08-29</w:t>
      </w:r>
    </w:p>
    <w:p w:rsidR="004F11E1" w:rsidRPr="004F11E1" w:rsidRDefault="004F11E1" w:rsidP="004F11E1">
      <w:pPr>
        <w:pStyle w:val="1"/>
        <w:rPr>
          <w:lang w:val="en-US"/>
        </w:rPr>
      </w:pPr>
      <w:r w:rsidRPr="004F11E1">
        <w:rPr>
          <w:rStyle w:val="notranslate"/>
          <w:lang w:val="en-US"/>
        </w:rPr>
        <w:t>Future Batteries</w:t>
      </w:r>
      <w:r w:rsidRPr="004F11E1">
        <w:rPr>
          <w:lang w:val="en-US"/>
        </w:rPr>
        <w:t xml:space="preserve"> </w:t>
      </w:r>
    </w:p>
    <w:p w:rsidR="004F11E1" w:rsidRPr="004F11E1" w:rsidRDefault="004F11E1" w:rsidP="004F11E1">
      <w:pPr>
        <w:pStyle w:val="a3"/>
        <w:rPr>
          <w:lang w:val="en-US"/>
        </w:rPr>
      </w:pPr>
      <w:r w:rsidRPr="004F11E1">
        <w:rPr>
          <w:rStyle w:val="a4"/>
          <w:lang w:val="en-US"/>
        </w:rPr>
        <w:t>Learn about up-and-coming batteries and what keeps them in laboratories for now.</w:t>
      </w:r>
      <w:r w:rsidRPr="004F11E1">
        <w:rPr>
          <w:lang w:val="en-US"/>
        </w:rPr>
        <w:t xml:space="preserve"> </w:t>
      </w:r>
      <w:r w:rsidRPr="004F11E1">
        <w:rPr>
          <w:lang w:val="en-US"/>
        </w:rPr>
        <w:br/>
      </w:r>
      <w:r w:rsidRPr="004F11E1">
        <w:rPr>
          <w:lang w:val="en-US"/>
        </w:rPr>
        <w:br/>
      </w:r>
      <w:r w:rsidRPr="004F11E1">
        <w:rPr>
          <w:rStyle w:val="notranslate"/>
          <w:lang w:val="en-US"/>
        </w:rPr>
        <w:t>Experimental batteries live mostly in sheltered laboratories and communicate to the outside world with promising reports, often to entice investors.</w:t>
      </w:r>
      <w:r w:rsidRPr="004F11E1">
        <w:rPr>
          <w:lang w:val="en-US"/>
        </w:rPr>
        <w:t xml:space="preserve"> </w:t>
      </w:r>
      <w:r w:rsidRPr="004F11E1">
        <w:rPr>
          <w:rStyle w:val="notranslate"/>
          <w:lang w:val="en-US"/>
        </w:rPr>
        <w:t>Some designs show unrealistic results with anticipated release dates that move with time.</w:t>
      </w:r>
      <w:r w:rsidRPr="004F11E1">
        <w:rPr>
          <w:lang w:val="en-US"/>
        </w:rPr>
        <w:t xml:space="preserve"> </w:t>
      </w:r>
      <w:r w:rsidRPr="004F11E1">
        <w:rPr>
          <w:rStyle w:val="notranslate"/>
          <w:lang w:val="en-US"/>
        </w:rPr>
        <w:t>Most concepts disappear from the battery scene and die gracefully in the lab without anyone hearing of their passing.</w:t>
      </w:r>
      <w:r w:rsidRPr="004F11E1">
        <w:rPr>
          <w:lang w:val="en-US"/>
        </w:rPr>
        <w:t xml:space="preserve"> </w:t>
      </w:r>
      <w:r w:rsidRPr="004F11E1">
        <w:rPr>
          <w:lang w:val="en-US"/>
        </w:rPr>
        <w:br/>
      </w:r>
      <w:r w:rsidRPr="004F11E1">
        <w:rPr>
          <w:lang w:val="en-US"/>
        </w:rPr>
        <w:br/>
      </w:r>
      <w:r w:rsidRPr="004F11E1">
        <w:rPr>
          <w:rStyle w:val="notranslate"/>
          <w:lang w:val="en-US"/>
        </w:rPr>
        <w:t>Few other products have similar stringent requirements as the battery, and the complexity puzzles venture capitalists who did well during the dot-com era and expect similar generous returns of their investment in only 3 years;</w:t>
      </w:r>
      <w:r w:rsidRPr="004F11E1">
        <w:rPr>
          <w:lang w:val="en-US"/>
        </w:rPr>
        <w:t xml:space="preserve"> </w:t>
      </w:r>
      <w:r w:rsidRPr="004F11E1">
        <w:rPr>
          <w:rStyle w:val="notranslate"/>
          <w:lang w:val="en-US"/>
        </w:rPr>
        <w:t>battery development typically takes 10 years.</w:t>
      </w:r>
      <w:r w:rsidRPr="004F11E1">
        <w:rPr>
          <w:lang w:val="en-US"/>
        </w:rPr>
        <w:t xml:space="preserve"> </w:t>
      </w:r>
      <w:r w:rsidRPr="004F11E1">
        <w:rPr>
          <w:rStyle w:val="notranslate"/>
          <w:lang w:val="en-US"/>
        </w:rPr>
        <w:t>Most venture capitalists don't have the patience to wait and they pull back the money, leaving the developer in deep water.</w:t>
      </w:r>
      <w:r w:rsidRPr="004F11E1">
        <w:rPr>
          <w:lang w:val="en-US"/>
        </w:rPr>
        <w:t xml:space="preserve"> </w:t>
      </w:r>
      <w:r w:rsidRPr="004F11E1">
        <w:rPr>
          <w:rStyle w:val="notranslate"/>
          <w:lang w:val="en-US"/>
        </w:rPr>
        <w:t>Raising capital is time consuming and many startups devote as much time and energy for this task as to doing research.</w:t>
      </w:r>
      <w:r w:rsidRPr="004F11E1">
        <w:rPr>
          <w:lang w:val="en-US"/>
        </w:rPr>
        <w:t xml:space="preserve"> </w:t>
      </w:r>
      <w:r w:rsidRPr="004F11E1">
        <w:rPr>
          <w:lang w:val="en-US"/>
        </w:rPr>
        <w:br/>
      </w:r>
      <w:r w:rsidRPr="004F11E1">
        <w:rPr>
          <w:rStyle w:val="notranslate"/>
          <w:lang w:val="en-US"/>
        </w:rPr>
        <w:t>Most experimental batteries in the lithium family have one thing in common;</w:t>
      </w:r>
      <w:r w:rsidRPr="004F11E1">
        <w:rPr>
          <w:lang w:val="en-US"/>
        </w:rPr>
        <w:t xml:space="preserve"> </w:t>
      </w:r>
      <w:r w:rsidRPr="004F11E1">
        <w:rPr>
          <w:rStyle w:val="notranslate"/>
          <w:lang w:val="en-US"/>
        </w:rPr>
        <w:t>they use a metallic lithium anode to achieve a higher specific energy than what is possible with the oxidized cathode in lithium-ion, the battery that is in common use today.</w:t>
      </w:r>
      <w:r w:rsidRPr="004F11E1">
        <w:rPr>
          <w:lang w:val="en-US"/>
        </w:rPr>
        <w:t xml:space="preserve"> </w:t>
      </w:r>
      <w:r w:rsidRPr="004F11E1">
        <w:rPr>
          <w:lang w:val="en-US"/>
        </w:rPr>
        <w:br/>
      </w:r>
      <w:r w:rsidRPr="004F11E1">
        <w:rPr>
          <w:lang w:val="en-US"/>
        </w:rPr>
        <w:br/>
      </w:r>
      <w:proofErr w:type="spellStart"/>
      <w:r w:rsidRPr="004F11E1">
        <w:rPr>
          <w:rStyle w:val="notranslate"/>
          <w:lang w:val="en-US"/>
        </w:rPr>
        <w:t>Moli</w:t>
      </w:r>
      <w:proofErr w:type="spellEnd"/>
      <w:r w:rsidRPr="004F11E1">
        <w:rPr>
          <w:rStyle w:val="notranslate"/>
          <w:lang w:val="en-US"/>
        </w:rPr>
        <w:t xml:space="preserve"> Energy was first to mass-produce a rechargeable Li-metal battery in the 1980s, but it posed a serious safety risk as the growth of lithium dendrites caused electric shorts leading to thermal runaway conditions.</w:t>
      </w:r>
      <w:r w:rsidRPr="004F11E1">
        <w:rPr>
          <w:lang w:val="en-US"/>
        </w:rPr>
        <w:t xml:space="preserve"> </w:t>
      </w:r>
      <w:r w:rsidRPr="004F11E1">
        <w:rPr>
          <w:rStyle w:val="notranslate"/>
          <w:lang w:val="en-US"/>
        </w:rPr>
        <w:t xml:space="preserve">The local fire department knew exactly where to go on a fire alarm at the </w:t>
      </w:r>
      <w:proofErr w:type="spellStart"/>
      <w:r w:rsidRPr="004F11E1">
        <w:rPr>
          <w:rStyle w:val="notranslate"/>
          <w:lang w:val="en-US"/>
        </w:rPr>
        <w:t>Moli</w:t>
      </w:r>
      <w:proofErr w:type="spellEnd"/>
      <w:r w:rsidRPr="004F11E1">
        <w:rPr>
          <w:rStyle w:val="notranslate"/>
          <w:lang w:val="en-US"/>
        </w:rPr>
        <w:t xml:space="preserve"> plant;</w:t>
      </w:r>
      <w:r w:rsidRPr="004F11E1">
        <w:rPr>
          <w:lang w:val="en-US"/>
        </w:rPr>
        <w:t xml:space="preserve"> </w:t>
      </w:r>
      <w:r w:rsidRPr="004F11E1">
        <w:rPr>
          <w:rStyle w:val="notranslate"/>
          <w:lang w:val="en-US"/>
        </w:rPr>
        <w:t>it was the battery warehouse.</w:t>
      </w:r>
      <w:r w:rsidRPr="004F11E1">
        <w:rPr>
          <w:lang w:val="en-US"/>
        </w:rPr>
        <w:t xml:space="preserve"> </w:t>
      </w:r>
      <w:r w:rsidRPr="004F11E1">
        <w:rPr>
          <w:rStyle w:val="notranslate"/>
          <w:lang w:val="en-US"/>
        </w:rPr>
        <w:t xml:space="preserve">After a venting event injured a battery user, all lithium-metal packs were recalled in 1989. NEC and </w:t>
      </w:r>
      <w:proofErr w:type="spellStart"/>
      <w:r w:rsidRPr="004F11E1">
        <w:rPr>
          <w:rStyle w:val="notranslate"/>
          <w:lang w:val="en-US"/>
        </w:rPr>
        <w:t>Tadiran</w:t>
      </w:r>
      <w:proofErr w:type="spellEnd"/>
      <w:r w:rsidRPr="004F11E1">
        <w:rPr>
          <w:rStyle w:val="notranslate"/>
          <w:lang w:val="en-US"/>
        </w:rPr>
        <w:t xml:space="preserve"> tried to improve the design with limited success.</w:t>
      </w:r>
      <w:r w:rsidRPr="004F11E1">
        <w:rPr>
          <w:lang w:val="en-US"/>
        </w:rPr>
        <w:t xml:space="preserve"> </w:t>
      </w:r>
      <w:r w:rsidRPr="004F11E1">
        <w:rPr>
          <w:rStyle w:val="notranslate"/>
          <w:lang w:val="en-US"/>
        </w:rPr>
        <w:t>Very few companies make rechargeable lithium-metal batteries and most offer the primary versions only.</w:t>
      </w:r>
      <w:r w:rsidRPr="004F11E1">
        <w:rPr>
          <w:lang w:val="en-US"/>
        </w:rPr>
        <w:t xml:space="preserve"> </w:t>
      </w:r>
      <w:r w:rsidRPr="004F11E1">
        <w:rPr>
          <w:rStyle w:val="notranslate"/>
          <w:lang w:val="en-US"/>
        </w:rPr>
        <w:t>Research continues and a possible solution with new materials as part of the solid-state lithium could be on hand.</w:t>
      </w:r>
      <w:r w:rsidRPr="004F11E1">
        <w:rPr>
          <w:lang w:val="en-US"/>
        </w:rPr>
        <w:t xml:space="preserve"> </w:t>
      </w:r>
      <w:r w:rsidRPr="004F11E1">
        <w:rPr>
          <w:rStyle w:val="notranslate"/>
          <w:lang w:val="en-US"/>
        </w:rPr>
        <w:t>This design is described further in this section.</w:t>
      </w:r>
      <w:r w:rsidRPr="004F11E1">
        <w:rPr>
          <w:lang w:val="en-US"/>
        </w:rPr>
        <w:t xml:space="preserve"> </w:t>
      </w:r>
      <w:r w:rsidRPr="004F11E1">
        <w:rPr>
          <w:lang w:val="en-US"/>
        </w:rPr>
        <w:br/>
      </w:r>
      <w:r w:rsidRPr="004F11E1">
        <w:rPr>
          <w:lang w:val="en-US"/>
        </w:rPr>
        <w:br/>
      </w:r>
      <w:r w:rsidRPr="004F11E1">
        <w:rPr>
          <w:rStyle w:val="notranslate"/>
          <w:lang w:val="en-US"/>
        </w:rPr>
        <w:t xml:space="preserve">Researchers have also developed an anode structure for Li-ion batteries that is based on silicon-carbon </w:t>
      </w:r>
      <w:proofErr w:type="spellStart"/>
      <w:r w:rsidRPr="004F11E1">
        <w:rPr>
          <w:rStyle w:val="notranslate"/>
          <w:lang w:val="en-US"/>
        </w:rPr>
        <w:t>nanocomposite</w:t>
      </w:r>
      <w:proofErr w:type="spellEnd"/>
      <w:r w:rsidRPr="004F11E1">
        <w:rPr>
          <w:rStyle w:val="notranslate"/>
          <w:lang w:val="en-US"/>
        </w:rPr>
        <w:t xml:space="preserve"> materials.</w:t>
      </w:r>
      <w:r w:rsidRPr="004F11E1">
        <w:rPr>
          <w:lang w:val="en-US"/>
        </w:rPr>
        <w:t xml:space="preserve"> </w:t>
      </w:r>
      <w:r w:rsidRPr="004F11E1">
        <w:rPr>
          <w:rStyle w:val="notranslate"/>
          <w:lang w:val="en-US"/>
        </w:rPr>
        <w:t>A silicon anode could theoretically store 10 times the energy of a graphite anode, but expansions and shrinkage during charge and discharge make the system unstable.</w:t>
      </w:r>
      <w:r w:rsidRPr="004F11E1">
        <w:rPr>
          <w:lang w:val="en-US"/>
        </w:rPr>
        <w:t xml:space="preserve"> </w:t>
      </w:r>
      <w:r w:rsidRPr="004F11E1">
        <w:rPr>
          <w:rStyle w:val="notranslate"/>
          <w:lang w:val="en-US"/>
        </w:rPr>
        <w:t xml:space="preserve">Adding </w:t>
      </w:r>
      <w:r w:rsidRPr="00852232">
        <w:rPr>
          <w:lang w:val="en-US"/>
        </w:rPr>
        <w:t>graphite</w:t>
      </w:r>
      <w:r w:rsidRPr="004F11E1">
        <w:rPr>
          <w:rStyle w:val="notranslate"/>
          <w:lang w:val="en-US"/>
        </w:rPr>
        <w:t xml:space="preserve"> to the anode is said to achieve a theoretical capacity that is five times that of regular Li-ion with stable performance, however, the cycle life would be limited due to structural problems when inserting and extracting lithium-ion at high volume.</w:t>
      </w:r>
      <w:r w:rsidRPr="004F11E1">
        <w:rPr>
          <w:lang w:val="en-US"/>
        </w:rPr>
        <w:t xml:space="preserve"> </w:t>
      </w:r>
      <w:r w:rsidRPr="004F11E1">
        <w:rPr>
          <w:lang w:val="en-US"/>
        </w:rPr>
        <w:br/>
      </w:r>
      <w:r w:rsidRPr="004F11E1">
        <w:rPr>
          <w:lang w:val="en-US"/>
        </w:rPr>
        <w:br/>
      </w:r>
      <w:r w:rsidRPr="004F11E1">
        <w:rPr>
          <w:rStyle w:val="notranslate"/>
          <w:lang w:val="en-US"/>
        </w:rPr>
        <w:t xml:space="preserve">Meeting the eight basic requirements of the </w:t>
      </w:r>
      <w:r w:rsidRPr="00852232">
        <w:rPr>
          <w:lang w:val="en-US"/>
        </w:rPr>
        <w:t>octagon battery</w:t>
      </w:r>
      <w:r w:rsidRPr="004F11E1">
        <w:rPr>
          <w:rStyle w:val="notranslate"/>
          <w:lang w:val="en-US"/>
        </w:rPr>
        <w:t xml:space="preserve"> is a challenge.</w:t>
      </w:r>
      <w:r w:rsidRPr="004F11E1">
        <w:rPr>
          <w:lang w:val="en-US"/>
        </w:rPr>
        <w:t xml:space="preserve"> </w:t>
      </w:r>
      <w:r w:rsidRPr="004F11E1">
        <w:rPr>
          <w:rStyle w:val="notranslate"/>
          <w:lang w:val="en-US"/>
        </w:rPr>
        <w:t>Commercialization appears to dwell on a moving target that is always a decade ahead, but scientists are not giving up.</w:t>
      </w:r>
      <w:r w:rsidRPr="004F11E1">
        <w:rPr>
          <w:lang w:val="en-US"/>
        </w:rPr>
        <w:t xml:space="preserve"> </w:t>
      </w:r>
      <w:r w:rsidRPr="004F11E1">
        <w:rPr>
          <w:rStyle w:val="notranslate"/>
          <w:lang w:val="en-US"/>
        </w:rPr>
        <w:t>Here are some of the most promising experimental batteries.</w:t>
      </w:r>
      <w:r w:rsidRPr="004F11E1">
        <w:rPr>
          <w:lang w:val="en-US"/>
        </w:rPr>
        <w:t xml:space="preserve"> </w:t>
      </w:r>
    </w:p>
    <w:p w:rsidR="004F11E1" w:rsidRPr="004F11E1" w:rsidRDefault="004F11E1" w:rsidP="004F11E1">
      <w:pPr>
        <w:pStyle w:val="2"/>
        <w:rPr>
          <w:lang w:val="en-US"/>
        </w:rPr>
      </w:pPr>
      <w:r w:rsidRPr="004F11E1">
        <w:rPr>
          <w:rStyle w:val="notranslate"/>
          <w:lang w:val="en-US"/>
        </w:rPr>
        <w:t>Lithium-air (Li-air)</w:t>
      </w:r>
      <w:r w:rsidRPr="004F11E1">
        <w:rPr>
          <w:lang w:val="en-US"/>
        </w:rPr>
        <w:t xml:space="preserve"> </w:t>
      </w:r>
    </w:p>
    <w:p w:rsidR="004F11E1" w:rsidRPr="004F11E1" w:rsidRDefault="004F11E1" w:rsidP="004F11E1">
      <w:pPr>
        <w:pStyle w:val="a3"/>
        <w:rPr>
          <w:lang w:val="en-US"/>
        </w:rPr>
      </w:pPr>
      <w:r w:rsidRPr="004F11E1">
        <w:rPr>
          <w:rStyle w:val="notranslate"/>
          <w:lang w:val="en-US"/>
        </w:rPr>
        <w:t>Lithium-air provides an exciting new frontier because this battery promises to store far more energy than is possible with current lithium-ion technologies.</w:t>
      </w:r>
      <w:r w:rsidRPr="004F11E1">
        <w:rPr>
          <w:lang w:val="en-US"/>
        </w:rPr>
        <w:t xml:space="preserve"> </w:t>
      </w:r>
      <w:r w:rsidRPr="004F11E1">
        <w:rPr>
          <w:rStyle w:val="notranslate"/>
          <w:lang w:val="en-US"/>
        </w:rPr>
        <w:t>Scientists borrow the idea from zinc-air and the fuel cell in making the battery “breathe” air.</w:t>
      </w:r>
      <w:r w:rsidRPr="004F11E1">
        <w:rPr>
          <w:lang w:val="en-US"/>
        </w:rPr>
        <w:t xml:space="preserve"> </w:t>
      </w:r>
      <w:r w:rsidRPr="004F11E1">
        <w:rPr>
          <w:rStyle w:val="notranslate"/>
          <w:lang w:val="en-US"/>
        </w:rPr>
        <w:t>The battery uses a catalytic air cathode that supplies oxygen, an electrolyte and a lithium anode.</w:t>
      </w:r>
      <w:r w:rsidRPr="004F11E1">
        <w:rPr>
          <w:lang w:val="en-US"/>
        </w:rPr>
        <w:t xml:space="preserve"> </w:t>
      </w:r>
      <w:r w:rsidRPr="004F11E1">
        <w:rPr>
          <w:lang w:val="en-US"/>
        </w:rPr>
        <w:br/>
      </w:r>
      <w:r w:rsidRPr="004F11E1">
        <w:rPr>
          <w:lang w:val="en-US"/>
        </w:rPr>
        <w:br/>
      </w:r>
      <w:r w:rsidRPr="004F11E1">
        <w:rPr>
          <w:rStyle w:val="notranslate"/>
          <w:lang w:val="en-US"/>
        </w:rPr>
        <w:t>The theoretical specific energy of lithium-air is 13kWh/kg.</w:t>
      </w:r>
      <w:r w:rsidRPr="004F11E1">
        <w:rPr>
          <w:lang w:val="en-US"/>
        </w:rPr>
        <w:t xml:space="preserve"> </w:t>
      </w:r>
      <w:r w:rsidRPr="004F11E1">
        <w:rPr>
          <w:rStyle w:val="notranslate"/>
          <w:lang w:val="en-US"/>
        </w:rPr>
        <w:t>Aluminum-air is also being tried, and it is a bit lower at 8kWh/kg.</w:t>
      </w:r>
      <w:r w:rsidRPr="004F11E1">
        <w:rPr>
          <w:lang w:val="en-US"/>
        </w:rPr>
        <w:t xml:space="preserve"> </w:t>
      </w:r>
      <w:r w:rsidRPr="004F11E1">
        <w:rPr>
          <w:rStyle w:val="notranslate"/>
          <w:lang w:val="en-US"/>
        </w:rPr>
        <w:t>If these energies could indeed be delivered, metal-air, as the battery is also known, would be on par with gasoline at roughly 13kWh/kg.</w:t>
      </w:r>
      <w:r w:rsidRPr="004F11E1">
        <w:rPr>
          <w:lang w:val="en-US"/>
        </w:rPr>
        <w:t xml:space="preserve"> </w:t>
      </w:r>
      <w:r w:rsidRPr="004F11E1">
        <w:rPr>
          <w:rStyle w:val="notranslate"/>
          <w:lang w:val="en-US"/>
        </w:rPr>
        <w:t>But even if the end product were only one quarter of the theoretical energy density, the electric motor with its better than 90 percent efficiency would make up for its lower capacity against the ICE with a thermal efficiency of only 25–30 percent.</w:t>
      </w:r>
      <w:r w:rsidRPr="004F11E1">
        <w:rPr>
          <w:lang w:val="en-US"/>
        </w:rPr>
        <w:t xml:space="preserve"> </w:t>
      </w:r>
      <w:r w:rsidRPr="004F11E1">
        <w:rPr>
          <w:lang w:val="en-US"/>
        </w:rPr>
        <w:br/>
      </w:r>
      <w:r w:rsidRPr="004F11E1">
        <w:rPr>
          <w:lang w:val="en-US"/>
        </w:rPr>
        <w:br/>
      </w:r>
      <w:r w:rsidRPr="004F11E1">
        <w:rPr>
          <w:rStyle w:val="notranslate"/>
          <w:lang w:val="en-US"/>
        </w:rPr>
        <w:t xml:space="preserve">Li-air was proposed in the 1970s and gained renewed interest in the late 2000s, in part because of advancements in material science and the endeavor to find a better battery for the electric </w:t>
      </w:r>
      <w:proofErr w:type="spellStart"/>
      <w:r w:rsidRPr="004F11E1">
        <w:rPr>
          <w:rStyle w:val="notranslate"/>
          <w:lang w:val="en-US"/>
        </w:rPr>
        <w:t>powertrain</w:t>
      </w:r>
      <w:proofErr w:type="spellEnd"/>
      <w:r w:rsidRPr="004F11E1">
        <w:rPr>
          <w:rStyle w:val="notranslate"/>
          <w:lang w:val="en-US"/>
        </w:rPr>
        <w:t>.</w:t>
      </w:r>
      <w:r w:rsidRPr="004F11E1">
        <w:rPr>
          <w:lang w:val="en-US"/>
        </w:rPr>
        <w:t xml:space="preserve"> </w:t>
      </w:r>
      <w:r w:rsidRPr="004F11E1">
        <w:rPr>
          <w:rStyle w:val="notranslate"/>
          <w:lang w:val="en-US"/>
        </w:rPr>
        <w:lastRenderedPageBreak/>
        <w:t>Depending on the materials used, lithium-air produces voltages of between 1.7 and 3.2V/cell.</w:t>
      </w:r>
      <w:r w:rsidRPr="004F11E1">
        <w:rPr>
          <w:lang w:val="en-US"/>
        </w:rPr>
        <w:t xml:space="preserve"> </w:t>
      </w:r>
      <w:r w:rsidRPr="004F11E1">
        <w:rPr>
          <w:rStyle w:val="notranslate"/>
          <w:lang w:val="en-US"/>
        </w:rPr>
        <w:t>IBM, MIT, the University of California and other research centers are developing the technology.</w:t>
      </w:r>
      <w:r w:rsidRPr="004F11E1">
        <w:rPr>
          <w:lang w:val="en-US"/>
        </w:rPr>
        <w:t xml:space="preserve"> </w:t>
      </w:r>
      <w:r w:rsidRPr="004F11E1">
        <w:rPr>
          <w:lang w:val="en-US"/>
        </w:rPr>
        <w:br/>
      </w:r>
      <w:r w:rsidRPr="004F11E1">
        <w:rPr>
          <w:lang w:val="en-US"/>
        </w:rPr>
        <w:br/>
      </w:r>
      <w:r w:rsidRPr="004F11E1">
        <w:rPr>
          <w:rStyle w:val="notranslate"/>
          <w:lang w:val="en-US"/>
        </w:rPr>
        <w:t>As with other air-breathing batteries, the specific power may be low, especially at cold temperatures.</w:t>
      </w:r>
      <w:r w:rsidRPr="004F11E1">
        <w:rPr>
          <w:lang w:val="en-US"/>
        </w:rPr>
        <w:t xml:space="preserve"> </w:t>
      </w:r>
      <w:r w:rsidRPr="004F11E1">
        <w:rPr>
          <w:rStyle w:val="notranslate"/>
          <w:lang w:val="en-US"/>
        </w:rPr>
        <w:t>Air purity is also said to be a challenge as the air we breathe in our cities is not clean enough for lithium-air and would need to be filtered.</w:t>
      </w:r>
      <w:r w:rsidRPr="004F11E1">
        <w:rPr>
          <w:lang w:val="en-US"/>
        </w:rPr>
        <w:t xml:space="preserve"> </w:t>
      </w:r>
      <w:r w:rsidRPr="004F11E1">
        <w:rPr>
          <w:rStyle w:val="notranslate"/>
          <w:lang w:val="en-US"/>
        </w:rPr>
        <w:t>For all we know, the battery may end up with compressors, pumps and filters resembling a fuel cell, consuming 30 percent of its produced energy for auxiliary support to stay alive.</w:t>
      </w:r>
      <w:r w:rsidRPr="004F11E1">
        <w:rPr>
          <w:lang w:val="en-US"/>
        </w:rPr>
        <w:t xml:space="preserve"> </w:t>
      </w:r>
      <w:r w:rsidRPr="004F11E1">
        <w:rPr>
          <w:lang w:val="en-US"/>
        </w:rPr>
        <w:br/>
      </w:r>
      <w:r w:rsidRPr="004F11E1">
        <w:rPr>
          <w:lang w:val="en-US"/>
        </w:rPr>
        <w:br/>
      </w:r>
      <w:r w:rsidRPr="004F11E1">
        <w:rPr>
          <w:rStyle w:val="notranslate"/>
          <w:lang w:val="en-US"/>
        </w:rPr>
        <w:t>Another problem is the sudden death syndrome.</w:t>
      </w:r>
      <w:r w:rsidRPr="004F11E1">
        <w:rPr>
          <w:lang w:val="en-US"/>
        </w:rPr>
        <w:t xml:space="preserve"> </w:t>
      </w:r>
      <w:r w:rsidRPr="004F11E1">
        <w:rPr>
          <w:rStyle w:val="notranslate"/>
          <w:lang w:val="en-US"/>
        </w:rPr>
        <w:t>Lithium and oxygen form lithium peroxide films that produce a barrier, which prevents electron movement and results in an abrupt reduction in the battery's storage capacity.</w:t>
      </w:r>
      <w:r w:rsidRPr="004F11E1">
        <w:rPr>
          <w:lang w:val="en-US"/>
        </w:rPr>
        <w:t xml:space="preserve"> </w:t>
      </w:r>
      <w:r w:rsidRPr="004F11E1">
        <w:rPr>
          <w:rStyle w:val="notranslate"/>
          <w:lang w:val="en-US"/>
        </w:rPr>
        <w:t>Scientists are experimenting with additives to prevent the film formation.</w:t>
      </w:r>
      <w:r w:rsidRPr="004F11E1">
        <w:rPr>
          <w:lang w:val="en-US"/>
        </w:rPr>
        <w:t xml:space="preserve"> </w:t>
      </w:r>
      <w:r w:rsidRPr="004F11E1">
        <w:rPr>
          <w:rStyle w:val="notranslate"/>
          <w:lang w:val="en-US"/>
        </w:rPr>
        <w:t>The cycle life will also need to improve;</w:t>
      </w:r>
      <w:r w:rsidRPr="004F11E1">
        <w:rPr>
          <w:lang w:val="en-US"/>
        </w:rPr>
        <w:t xml:space="preserve"> </w:t>
      </w:r>
      <w:r w:rsidRPr="004F11E1">
        <w:rPr>
          <w:rStyle w:val="notranslate"/>
          <w:lang w:val="en-US"/>
        </w:rPr>
        <w:t>lab tests currently produce only 50 cycles.</w:t>
      </w:r>
      <w:r w:rsidRPr="004F11E1">
        <w:rPr>
          <w:lang w:val="en-US"/>
        </w:rPr>
        <w:t xml:space="preserve"> </w:t>
      </w:r>
    </w:p>
    <w:p w:rsidR="004F11E1" w:rsidRPr="004F11E1" w:rsidRDefault="004F11E1" w:rsidP="004F11E1">
      <w:pPr>
        <w:pStyle w:val="2"/>
        <w:rPr>
          <w:lang w:val="en-US"/>
        </w:rPr>
      </w:pPr>
      <w:r w:rsidRPr="004F11E1">
        <w:rPr>
          <w:rStyle w:val="notranslate"/>
          <w:lang w:val="en-US"/>
        </w:rPr>
        <w:t>Lithium-metal (Li-metal)</w:t>
      </w:r>
      <w:r w:rsidRPr="004F11E1">
        <w:rPr>
          <w:lang w:val="en-US"/>
        </w:rPr>
        <w:t xml:space="preserve"> </w:t>
      </w:r>
    </w:p>
    <w:p w:rsidR="004F11E1" w:rsidRPr="004F11E1" w:rsidRDefault="004F11E1" w:rsidP="004F11E1">
      <w:pPr>
        <w:pStyle w:val="a3"/>
        <w:rPr>
          <w:lang w:val="en-US"/>
        </w:rPr>
      </w:pPr>
      <w:r w:rsidRPr="004F11E1">
        <w:rPr>
          <w:rStyle w:val="notranslate"/>
          <w:lang w:val="en-US"/>
        </w:rPr>
        <w:t>Lithium-metal has long been seen as the future rechargeable battery because of its high specific energy and good loading capability.</w:t>
      </w:r>
      <w:r w:rsidRPr="004F11E1">
        <w:rPr>
          <w:lang w:val="en-US"/>
        </w:rPr>
        <w:t xml:space="preserve"> </w:t>
      </w:r>
      <w:r w:rsidRPr="004F11E1">
        <w:rPr>
          <w:rStyle w:val="notranslate"/>
          <w:lang w:val="en-US"/>
        </w:rPr>
        <w:t>However, uncontrolled lithium deposition causes dendrite growth that induces safety hazards by penetrating the separator and producing an electrical short.</w:t>
      </w:r>
      <w:r w:rsidRPr="004F11E1">
        <w:rPr>
          <w:lang w:val="en-US"/>
        </w:rPr>
        <w:t xml:space="preserve"> </w:t>
      </w:r>
      <w:r w:rsidRPr="004F11E1">
        <w:rPr>
          <w:lang w:val="en-US"/>
        </w:rPr>
        <w:br/>
      </w:r>
      <w:r w:rsidRPr="004F11E1">
        <w:rPr>
          <w:lang w:val="en-US"/>
        </w:rPr>
        <w:br/>
      </w:r>
      <w:r w:rsidRPr="004F11E1">
        <w:rPr>
          <w:rStyle w:val="notranslate"/>
          <w:lang w:val="en-US"/>
        </w:rPr>
        <w:t>After several failed attempts to commercialize rechargeable lithium-metal batteries, research and limited manufacturing of this battery continues.</w:t>
      </w:r>
      <w:r w:rsidRPr="004F11E1">
        <w:rPr>
          <w:lang w:val="en-US"/>
        </w:rPr>
        <w:t xml:space="preserve"> </w:t>
      </w:r>
      <w:r w:rsidRPr="004F11E1">
        <w:rPr>
          <w:rStyle w:val="notranslate"/>
          <w:lang w:val="en-US"/>
        </w:rPr>
        <w:t>In 2010, a trial lithium-metal with a capacity of 300Wh/kg was installed in an experimental electric vehicle.</w:t>
      </w:r>
      <w:r w:rsidRPr="004F11E1">
        <w:rPr>
          <w:lang w:val="en-US"/>
        </w:rPr>
        <w:t xml:space="preserve"> </w:t>
      </w:r>
      <w:r w:rsidRPr="004F11E1">
        <w:rPr>
          <w:rStyle w:val="notranslate"/>
          <w:lang w:val="en-US"/>
        </w:rPr>
        <w:t>DBM Energy, the German manufacturer of this battery, claims 2,500 cycles, short charge times and competitive pricing if the battery were mass-produced.</w:t>
      </w:r>
      <w:r w:rsidRPr="004F11E1">
        <w:rPr>
          <w:lang w:val="en-US"/>
        </w:rPr>
        <w:t xml:space="preserve"> </w:t>
      </w:r>
      <w:r w:rsidRPr="004F11E1">
        <w:rPr>
          <w:lang w:val="en-US"/>
        </w:rPr>
        <w:br/>
      </w:r>
      <w:r w:rsidRPr="004F11E1">
        <w:rPr>
          <w:lang w:val="en-US"/>
        </w:rPr>
        <w:br/>
      </w:r>
      <w:r w:rsidRPr="004F11E1">
        <w:rPr>
          <w:rStyle w:val="notranslate"/>
          <w:lang w:val="en-US"/>
        </w:rPr>
        <w:t>An Audi A2 with these batteries drove over 450km (284mi) from Munich to Berlin on a single charge.</w:t>
      </w:r>
      <w:r w:rsidRPr="004F11E1">
        <w:rPr>
          <w:lang w:val="en-US"/>
        </w:rPr>
        <w:t xml:space="preserve"> </w:t>
      </w:r>
      <w:r w:rsidRPr="004F11E1">
        <w:rPr>
          <w:rStyle w:val="notranslate"/>
          <w:lang w:val="en-US"/>
        </w:rPr>
        <w:t>There is a rumor that the car destroyed itself by a fire while on a laboratory test.</w:t>
      </w:r>
      <w:r w:rsidRPr="004F11E1">
        <w:rPr>
          <w:lang w:val="en-US"/>
        </w:rPr>
        <w:t xml:space="preserve"> </w:t>
      </w:r>
      <w:r w:rsidRPr="004F11E1">
        <w:rPr>
          <w:rStyle w:val="notranslate"/>
          <w:lang w:val="en-US"/>
        </w:rPr>
        <w:t>Although the lithium-metal batteries passed the stringent approval tests, long-term safety remains an issue because metal filaments can form that might cause an electric short.</w:t>
      </w:r>
      <w:r w:rsidRPr="004F11E1">
        <w:rPr>
          <w:lang w:val="en-US"/>
        </w:rPr>
        <w:t xml:space="preserve"> </w:t>
      </w:r>
      <w:r w:rsidRPr="004F11E1">
        <w:rPr>
          <w:lang w:val="en-US"/>
        </w:rPr>
        <w:br/>
      </w:r>
      <w:r w:rsidRPr="004F11E1">
        <w:rPr>
          <w:lang w:val="en-US"/>
        </w:rPr>
        <w:br/>
      </w:r>
      <w:r w:rsidRPr="004F11E1">
        <w:rPr>
          <w:rStyle w:val="notranslate"/>
          <w:lang w:val="en-US"/>
        </w:rPr>
        <w:t>At 300Wh/kg, lithium-metal has one of the highest specific energies of lithium-based rechargeable batteries.</w:t>
      </w:r>
      <w:r w:rsidRPr="004F11E1">
        <w:rPr>
          <w:lang w:val="en-US"/>
        </w:rPr>
        <w:t xml:space="preserve"> </w:t>
      </w:r>
      <w:r w:rsidRPr="004F11E1">
        <w:rPr>
          <w:rStyle w:val="notranslate"/>
          <w:lang w:val="en-US"/>
        </w:rPr>
        <w:t>NCA in the Tesla S 85 comes in at 250Wh/kg, LMO in the BMW i3 has 120Wh/kg and a similar chemistry in the Nissan Leaf has 80Wh/kg.</w:t>
      </w:r>
      <w:r w:rsidRPr="004F11E1">
        <w:rPr>
          <w:lang w:val="en-US"/>
        </w:rPr>
        <w:t xml:space="preserve"> </w:t>
      </w:r>
      <w:r w:rsidRPr="004F11E1">
        <w:rPr>
          <w:rStyle w:val="notranslate"/>
          <w:lang w:val="en-US"/>
        </w:rPr>
        <w:t>The BMW i3 and Leaf batteries are made for high durability;</w:t>
      </w:r>
      <w:r w:rsidRPr="004F11E1">
        <w:rPr>
          <w:lang w:val="en-US"/>
        </w:rPr>
        <w:t xml:space="preserve"> </w:t>
      </w:r>
      <w:r w:rsidRPr="004F11E1">
        <w:rPr>
          <w:rStyle w:val="notranslate"/>
          <w:lang w:val="en-US"/>
        </w:rPr>
        <w:t>Tesla achieves this by over-sizing.</w:t>
      </w:r>
      <w:r w:rsidRPr="004F11E1">
        <w:rPr>
          <w:lang w:val="en-US"/>
        </w:rPr>
        <w:t xml:space="preserve"> </w:t>
      </w:r>
      <w:r w:rsidRPr="004F11E1">
        <w:rPr>
          <w:lang w:val="en-US"/>
        </w:rPr>
        <w:br/>
      </w:r>
      <w:r w:rsidRPr="004F11E1">
        <w:rPr>
          <w:lang w:val="en-US"/>
        </w:rPr>
        <w:br/>
      </w:r>
      <w:r w:rsidRPr="004F11E1">
        <w:rPr>
          <w:rStyle w:val="notranslate"/>
          <w:lang w:val="en-US"/>
        </w:rPr>
        <w:t>A solution to inhibit the growth of dendrite may be imminent.</w:t>
      </w:r>
      <w:r w:rsidRPr="004F11E1">
        <w:rPr>
          <w:lang w:val="en-US"/>
        </w:rPr>
        <w:t xml:space="preserve"> </w:t>
      </w:r>
      <w:r w:rsidRPr="004F11E1">
        <w:rPr>
          <w:rStyle w:val="notranslate"/>
          <w:lang w:val="en-US"/>
        </w:rPr>
        <w:t xml:space="preserve">To produce dendrite-free deposits on Li-metal batteries, tests are being conducted by adding </w:t>
      </w:r>
      <w:proofErr w:type="spellStart"/>
      <w:r w:rsidRPr="004F11E1">
        <w:rPr>
          <w:rStyle w:val="notranslate"/>
          <w:lang w:val="en-US"/>
        </w:rPr>
        <w:t>nanodiamonds</w:t>
      </w:r>
      <w:proofErr w:type="spellEnd"/>
      <w:r w:rsidRPr="004F11E1">
        <w:rPr>
          <w:rStyle w:val="notranslate"/>
          <w:lang w:val="en-US"/>
        </w:rPr>
        <w:t xml:space="preserve"> as an electrolyte additive.</w:t>
      </w:r>
      <w:r w:rsidRPr="004F11E1">
        <w:rPr>
          <w:lang w:val="en-US"/>
        </w:rPr>
        <w:t xml:space="preserve"> </w:t>
      </w:r>
      <w:r w:rsidRPr="004F11E1">
        <w:rPr>
          <w:rStyle w:val="notranslate"/>
          <w:lang w:val="en-US"/>
        </w:rPr>
        <w:t>This works on the principle that lithium prefers to absorb onto the surface of a diamond, leading a uniform deposit and enhanced cycling performance.</w:t>
      </w:r>
      <w:r w:rsidRPr="004F11E1">
        <w:rPr>
          <w:lang w:val="en-US"/>
        </w:rPr>
        <w:t xml:space="preserve"> </w:t>
      </w:r>
      <w:r w:rsidRPr="004F11E1">
        <w:rPr>
          <w:rStyle w:val="notranslate"/>
          <w:lang w:val="en-US"/>
        </w:rPr>
        <w:t>Tests have shown stable cycling for 200 hours, but this would not provide sufficient guarantee for consumer applications, such as mobile phones and laptops.</w:t>
      </w:r>
      <w:r w:rsidRPr="004F11E1">
        <w:rPr>
          <w:lang w:val="en-US"/>
        </w:rPr>
        <w:t xml:space="preserve"> </w:t>
      </w:r>
      <w:r w:rsidRPr="004F11E1">
        <w:rPr>
          <w:rStyle w:val="notranslate"/>
          <w:lang w:val="en-US"/>
        </w:rPr>
        <w:t>In conjunction with the research work, Li-metal batteries may need other precautions including non-flammable electrolytes, safer electrode materials and stronger separators.</w:t>
      </w:r>
      <w:r w:rsidRPr="004F11E1">
        <w:rPr>
          <w:lang w:val="en-US"/>
        </w:rPr>
        <w:t xml:space="preserve"> </w:t>
      </w:r>
    </w:p>
    <w:p w:rsidR="004F11E1" w:rsidRPr="004F11E1" w:rsidRDefault="004F11E1" w:rsidP="004F11E1">
      <w:pPr>
        <w:pStyle w:val="2"/>
        <w:rPr>
          <w:lang w:val="en-US"/>
        </w:rPr>
      </w:pPr>
      <w:r w:rsidRPr="004F11E1">
        <w:rPr>
          <w:rStyle w:val="notranslate"/>
          <w:lang w:val="en-US"/>
        </w:rPr>
        <w:t>Solid-state Lithium</w:t>
      </w:r>
      <w:r w:rsidRPr="004F11E1">
        <w:rPr>
          <w:lang w:val="en-US"/>
        </w:rPr>
        <w:t xml:space="preserve"> </w:t>
      </w:r>
    </w:p>
    <w:p w:rsidR="004F11E1" w:rsidRPr="004F11E1" w:rsidRDefault="004F11E1" w:rsidP="004F11E1">
      <w:pPr>
        <w:pStyle w:val="a3"/>
        <w:rPr>
          <w:lang w:val="en-US"/>
        </w:rPr>
      </w:pPr>
      <w:r w:rsidRPr="004F11E1">
        <w:rPr>
          <w:rStyle w:val="notranslate"/>
          <w:lang w:val="en-US"/>
        </w:rPr>
        <w:t>The current Li-ion uses a graphite anode and this reduces the specific energy.</w:t>
      </w:r>
      <w:r w:rsidRPr="004F11E1">
        <w:rPr>
          <w:lang w:val="en-US"/>
        </w:rPr>
        <w:t xml:space="preserve"> </w:t>
      </w:r>
      <w:r w:rsidRPr="004F11E1">
        <w:rPr>
          <w:rStyle w:val="notranslate"/>
          <w:lang w:val="en-US"/>
        </w:rPr>
        <w:t>Solid-state technology replaces graphite with pure lithium and substitutes the liquid electrolyte soaked in a porous separator with a solid polymer or a ceramic separator.</w:t>
      </w:r>
      <w:r w:rsidRPr="004F11E1">
        <w:rPr>
          <w:lang w:val="en-US"/>
        </w:rPr>
        <w:t xml:space="preserve"> </w:t>
      </w:r>
      <w:r w:rsidRPr="004F11E1">
        <w:rPr>
          <w:rStyle w:val="notranslate"/>
          <w:lang w:val="en-US"/>
        </w:rPr>
        <w:t>This resembles the 1970 lithium-polymer that was discontinued due to safety and performance reasons.</w:t>
      </w:r>
      <w:r w:rsidRPr="004F11E1">
        <w:rPr>
          <w:lang w:val="en-US"/>
        </w:rPr>
        <w:t xml:space="preserve"> </w:t>
      </w:r>
      <w:r w:rsidRPr="004F11E1">
        <w:rPr>
          <w:lang w:val="en-US"/>
        </w:rPr>
        <w:br/>
      </w:r>
      <w:r w:rsidRPr="004F11E1">
        <w:rPr>
          <w:rStyle w:val="notranslate"/>
          <w:lang w:val="en-US"/>
        </w:rPr>
        <w:t>The solid-state battery shares similarity with lithium-metal and scientists are trying to overcome the problem of metallic filament formation with the use of dry polymer and ceramic separators.</w:t>
      </w:r>
      <w:r w:rsidRPr="004F11E1">
        <w:rPr>
          <w:lang w:val="en-US"/>
        </w:rPr>
        <w:t xml:space="preserve"> </w:t>
      </w:r>
      <w:r w:rsidRPr="004F11E1">
        <w:rPr>
          <w:rStyle w:val="notranslate"/>
          <w:lang w:val="en-US"/>
        </w:rPr>
        <w:t>Additional challenges are achieving sufficient conductivity at cool temperatures and the need to improve the cycle count.</w:t>
      </w:r>
      <w:r w:rsidRPr="004F11E1">
        <w:rPr>
          <w:lang w:val="en-US"/>
        </w:rPr>
        <w:t xml:space="preserve"> </w:t>
      </w:r>
      <w:r w:rsidRPr="004F11E1">
        <w:rPr>
          <w:rStyle w:val="notranslate"/>
          <w:lang w:val="en-US"/>
        </w:rPr>
        <w:t>Solid-state prototypes are said to only reach 100 cycles.</w:t>
      </w:r>
      <w:r w:rsidRPr="004F11E1">
        <w:rPr>
          <w:lang w:val="en-US"/>
        </w:rPr>
        <w:t xml:space="preserve"> </w:t>
      </w:r>
      <w:r w:rsidRPr="004F11E1">
        <w:rPr>
          <w:lang w:val="en-US"/>
        </w:rPr>
        <w:br/>
      </w:r>
      <w:r w:rsidRPr="004F11E1">
        <w:rPr>
          <w:lang w:val="en-US"/>
        </w:rPr>
        <w:br/>
      </w:r>
      <w:r w:rsidRPr="004F11E1">
        <w:rPr>
          <w:rStyle w:val="notranslate"/>
          <w:lang w:val="en-US"/>
        </w:rPr>
        <w:t xml:space="preserve">Solid-state batteries promise to store twice the energy compared to regular Li-ion, but the loading capabilities might be low, making them less suited for electric </w:t>
      </w:r>
      <w:proofErr w:type="spellStart"/>
      <w:r w:rsidRPr="004F11E1">
        <w:rPr>
          <w:rStyle w:val="notranslate"/>
          <w:lang w:val="en-US"/>
        </w:rPr>
        <w:t>powertrains</w:t>
      </w:r>
      <w:proofErr w:type="spellEnd"/>
      <w:r w:rsidRPr="004F11E1">
        <w:rPr>
          <w:rStyle w:val="notranslate"/>
          <w:lang w:val="en-US"/>
        </w:rPr>
        <w:t xml:space="preserve"> and applications requiring high currents.</w:t>
      </w:r>
      <w:r w:rsidRPr="004F11E1">
        <w:rPr>
          <w:lang w:val="en-US"/>
        </w:rPr>
        <w:t xml:space="preserve"> </w:t>
      </w:r>
      <w:r w:rsidRPr="004F11E1">
        <w:rPr>
          <w:rStyle w:val="notranslate"/>
          <w:lang w:val="en-US"/>
        </w:rPr>
        <w:t xml:space="preserve">Targeted applications are load leveling for renewable energy source as well as EVs by cashing in on the short </w:t>
      </w:r>
      <w:r w:rsidRPr="004F11E1">
        <w:rPr>
          <w:rStyle w:val="notranslate"/>
          <w:lang w:val="en-US"/>
        </w:rPr>
        <w:lastRenderedPageBreak/>
        <w:t>charge times that this battery allows.</w:t>
      </w:r>
      <w:r w:rsidRPr="004F11E1">
        <w:rPr>
          <w:lang w:val="en-US"/>
        </w:rPr>
        <w:t xml:space="preserve"> </w:t>
      </w:r>
      <w:r w:rsidRPr="004F11E1">
        <w:rPr>
          <w:rStyle w:val="notranslate"/>
          <w:lang w:val="en-US"/>
        </w:rPr>
        <w:t>Research laboratories, including Bosch, predict that the solid-state battery might become commercially available by 2020 and be implemented in cars in 2025.</w:t>
      </w:r>
      <w:r w:rsidRPr="004F11E1">
        <w:rPr>
          <w:lang w:val="en-US"/>
        </w:rPr>
        <w:t xml:space="preserve"> </w:t>
      </w:r>
    </w:p>
    <w:p w:rsidR="004F11E1" w:rsidRPr="004F11E1" w:rsidRDefault="004F11E1" w:rsidP="004F11E1">
      <w:pPr>
        <w:pStyle w:val="2"/>
        <w:rPr>
          <w:lang w:val="en-US"/>
        </w:rPr>
      </w:pPr>
      <w:r w:rsidRPr="004F11E1">
        <w:rPr>
          <w:lang w:val="en-US"/>
        </w:rPr>
        <w:br/>
      </w:r>
      <w:r w:rsidRPr="004F11E1">
        <w:rPr>
          <w:rStyle w:val="notranslate"/>
          <w:lang w:val="en-US"/>
        </w:rPr>
        <w:t>Lithium-sulfur (Li-S)</w:t>
      </w:r>
      <w:r w:rsidRPr="004F11E1">
        <w:rPr>
          <w:lang w:val="en-US"/>
        </w:rPr>
        <w:t xml:space="preserve"> </w:t>
      </w:r>
    </w:p>
    <w:p w:rsidR="004F11E1" w:rsidRPr="004F11E1" w:rsidRDefault="004F11E1" w:rsidP="004F11E1">
      <w:pPr>
        <w:pStyle w:val="a3"/>
        <w:rPr>
          <w:lang w:val="en-US"/>
        </w:rPr>
      </w:pPr>
      <w:r w:rsidRPr="004F11E1">
        <w:rPr>
          <w:rStyle w:val="notranslate"/>
          <w:lang w:val="en-US"/>
        </w:rPr>
        <w:t>By virtue of the low atomic weight of lithium and the moderate weight of sulfur, lithium-sulfur batteries offer a very high specific energy of 550Wh/kg, about three times that of Li-ion.</w:t>
      </w:r>
      <w:r w:rsidRPr="004F11E1">
        <w:rPr>
          <w:lang w:val="en-US"/>
        </w:rPr>
        <w:t xml:space="preserve"> </w:t>
      </w:r>
      <w:r w:rsidRPr="004F11E1">
        <w:rPr>
          <w:rStyle w:val="notranslate"/>
          <w:lang w:val="en-US"/>
        </w:rPr>
        <w:t>Li-S also has a respectable specific power of 2,500W/kg.</w:t>
      </w:r>
      <w:r w:rsidRPr="004F11E1">
        <w:rPr>
          <w:lang w:val="en-US"/>
        </w:rPr>
        <w:t xml:space="preserve"> </w:t>
      </w:r>
      <w:r w:rsidRPr="004F11E1">
        <w:rPr>
          <w:rStyle w:val="notranslate"/>
          <w:lang w:val="en-US"/>
        </w:rPr>
        <w:t>During discharge, lithium dissolves from the anode surface and reverses itself when charging by plating itself back onto the anode.</w:t>
      </w:r>
      <w:r w:rsidRPr="004F11E1">
        <w:rPr>
          <w:lang w:val="en-US"/>
        </w:rPr>
        <w:t xml:space="preserve"> </w:t>
      </w:r>
      <w:r w:rsidRPr="004F11E1">
        <w:rPr>
          <w:rStyle w:val="notranslate"/>
          <w:lang w:val="en-US"/>
        </w:rPr>
        <w:t>Li-S has a cell voltage of 2.10V, offers good cold temperature discharge characteristics and can be recharged at –60°C (–76°F).</w:t>
      </w:r>
      <w:r w:rsidRPr="004F11E1">
        <w:rPr>
          <w:lang w:val="en-US"/>
        </w:rPr>
        <w:t xml:space="preserve"> </w:t>
      </w:r>
      <w:r w:rsidRPr="004F11E1">
        <w:rPr>
          <w:rStyle w:val="notranslate"/>
          <w:lang w:val="en-US"/>
        </w:rPr>
        <w:t>The battery is environmentally friendly;</w:t>
      </w:r>
      <w:r w:rsidRPr="004F11E1">
        <w:rPr>
          <w:lang w:val="en-US"/>
        </w:rPr>
        <w:t xml:space="preserve"> </w:t>
      </w:r>
      <w:r w:rsidRPr="004F11E1">
        <w:rPr>
          <w:rStyle w:val="notranslate"/>
          <w:lang w:val="en-US"/>
        </w:rPr>
        <w:t>sulfur, the main ingredient, is abundantly available.</w:t>
      </w:r>
      <w:r w:rsidRPr="004F11E1">
        <w:rPr>
          <w:lang w:val="en-US"/>
        </w:rPr>
        <w:t xml:space="preserve"> </w:t>
      </w:r>
      <w:r w:rsidRPr="004F11E1">
        <w:rPr>
          <w:rStyle w:val="notranslate"/>
          <w:lang w:val="en-US"/>
        </w:rPr>
        <w:t>A price of US$250 per kWh is said to be possible.</w:t>
      </w:r>
      <w:r w:rsidRPr="004F11E1">
        <w:rPr>
          <w:lang w:val="en-US"/>
        </w:rPr>
        <w:t xml:space="preserve"> </w:t>
      </w:r>
      <w:r w:rsidRPr="004F11E1">
        <w:rPr>
          <w:lang w:val="en-US"/>
        </w:rPr>
        <w:br/>
      </w:r>
      <w:r w:rsidRPr="004F11E1">
        <w:rPr>
          <w:lang w:val="en-US"/>
        </w:rPr>
        <w:br/>
      </w:r>
      <w:r w:rsidRPr="004F11E1">
        <w:rPr>
          <w:rStyle w:val="notranslate"/>
          <w:lang w:val="en-US"/>
        </w:rPr>
        <w:t>A typical Li-ion has a graphite anode that hosts lithium-ions much like a hotel books guests.</w:t>
      </w:r>
      <w:r w:rsidRPr="004F11E1">
        <w:rPr>
          <w:lang w:val="en-US"/>
        </w:rPr>
        <w:t xml:space="preserve"> </w:t>
      </w:r>
      <w:r w:rsidRPr="004F11E1">
        <w:rPr>
          <w:rStyle w:val="notranslate"/>
          <w:lang w:val="en-US"/>
        </w:rPr>
        <w:t>On discharge, the battery releases the ions to the cathode, replicating guests checking out in the morning.</w:t>
      </w:r>
      <w:r w:rsidRPr="004F11E1">
        <w:rPr>
          <w:lang w:val="en-US"/>
        </w:rPr>
        <w:t xml:space="preserve"> </w:t>
      </w:r>
      <w:r w:rsidRPr="004F11E1">
        <w:rPr>
          <w:rStyle w:val="notranslate"/>
          <w:lang w:val="en-US"/>
        </w:rPr>
        <w:t>In Li-S, graphite is replaced by lithium metal, a catalyst that provides double duty as electrode and supplier of lithium ions.</w:t>
      </w:r>
      <w:r w:rsidRPr="004F11E1">
        <w:rPr>
          <w:lang w:val="en-US"/>
        </w:rPr>
        <w:t xml:space="preserve"> </w:t>
      </w:r>
      <w:r w:rsidRPr="004F11E1">
        <w:rPr>
          <w:rStyle w:val="notranslate"/>
          <w:lang w:val="en-US"/>
        </w:rPr>
        <w:t>The Li-S battery gets rid of “dead weight” by replacing the metal oxide cathode used in a Li-ion with cheaper and lighter sulfur.</w:t>
      </w:r>
      <w:r w:rsidRPr="004F11E1">
        <w:rPr>
          <w:lang w:val="en-US"/>
        </w:rPr>
        <w:t xml:space="preserve"> </w:t>
      </w:r>
      <w:r w:rsidRPr="004F11E1">
        <w:rPr>
          <w:rStyle w:val="notranslate"/>
          <w:lang w:val="en-US"/>
        </w:rPr>
        <w:t>Sulfur has the added advantage of double-booking lithium atoms, something Li-ion cannot do.</w:t>
      </w:r>
      <w:r w:rsidRPr="004F11E1">
        <w:rPr>
          <w:lang w:val="en-US"/>
        </w:rPr>
        <w:t xml:space="preserve"> </w:t>
      </w:r>
      <w:r w:rsidRPr="004F11E1">
        <w:rPr>
          <w:lang w:val="en-US"/>
        </w:rPr>
        <w:br/>
      </w:r>
      <w:r w:rsidRPr="004F11E1">
        <w:rPr>
          <w:lang w:val="en-US"/>
        </w:rPr>
        <w:br/>
      </w:r>
      <w:r w:rsidRPr="004F11E1">
        <w:rPr>
          <w:rStyle w:val="notranslate"/>
          <w:lang w:val="en-US"/>
        </w:rPr>
        <w:t>A challenge with lithium-sulfur is the limited cycle life of only 40–50 charges/discharges as sulfur is lost during cycling by shuttling away from the cathode and reacting with the lithium anode.</w:t>
      </w:r>
      <w:r w:rsidRPr="004F11E1">
        <w:rPr>
          <w:lang w:val="en-US"/>
        </w:rPr>
        <w:t xml:space="preserve"> </w:t>
      </w:r>
      <w:r w:rsidRPr="004F11E1">
        <w:rPr>
          <w:rStyle w:val="notranslate"/>
          <w:lang w:val="en-US"/>
        </w:rPr>
        <w:t>Other problems are poor conductivity, a degradation of the sulfur cathode with time and poor stability at higher temperatures.</w:t>
      </w:r>
      <w:r w:rsidRPr="004F11E1">
        <w:rPr>
          <w:lang w:val="en-US"/>
        </w:rPr>
        <w:t xml:space="preserve"> </w:t>
      </w:r>
      <w:r w:rsidRPr="004F11E1">
        <w:rPr>
          <w:rStyle w:val="notranslate"/>
          <w:lang w:val="en-US"/>
        </w:rPr>
        <w:t xml:space="preserve">Since 2007, Stanford engineers have experimented with </w:t>
      </w:r>
      <w:proofErr w:type="spellStart"/>
      <w:r w:rsidRPr="004F11E1">
        <w:rPr>
          <w:rStyle w:val="notranslate"/>
          <w:lang w:val="en-US"/>
        </w:rPr>
        <w:t>nanowire</w:t>
      </w:r>
      <w:proofErr w:type="spellEnd"/>
      <w:r w:rsidRPr="004F11E1">
        <w:rPr>
          <w:rStyle w:val="notranslate"/>
          <w:lang w:val="en-US"/>
        </w:rPr>
        <w:t>.</w:t>
      </w:r>
      <w:r w:rsidRPr="004F11E1">
        <w:rPr>
          <w:lang w:val="en-US"/>
        </w:rPr>
        <w:t xml:space="preserve"> </w:t>
      </w:r>
      <w:r w:rsidRPr="004F11E1">
        <w:rPr>
          <w:rStyle w:val="notranslate"/>
          <w:lang w:val="en-US"/>
        </w:rPr>
        <w:t xml:space="preserve">Trials with </w:t>
      </w:r>
      <w:hyperlink r:id="rId4" w:history="1">
        <w:proofErr w:type="spellStart"/>
        <w:r w:rsidRPr="00852232">
          <w:rPr>
            <w:rStyle w:val="notranslate"/>
          </w:rPr>
          <w:t>graphene</w:t>
        </w:r>
        <w:proofErr w:type="spellEnd"/>
      </w:hyperlink>
      <w:r w:rsidRPr="004F11E1">
        <w:rPr>
          <w:rStyle w:val="notranslate"/>
          <w:lang w:val="en-US"/>
        </w:rPr>
        <w:t xml:space="preserve"> are also being done with promising results.</w:t>
      </w:r>
      <w:r w:rsidRPr="004F11E1">
        <w:rPr>
          <w:lang w:val="en-US"/>
        </w:rPr>
        <w:t xml:space="preserve"> </w:t>
      </w:r>
    </w:p>
    <w:p w:rsidR="004F11E1" w:rsidRPr="004F11E1" w:rsidRDefault="004F11E1" w:rsidP="004F11E1">
      <w:pPr>
        <w:pStyle w:val="2"/>
        <w:rPr>
          <w:lang w:val="en-US"/>
        </w:rPr>
      </w:pPr>
      <w:r w:rsidRPr="004F11E1">
        <w:rPr>
          <w:lang w:val="en-US"/>
        </w:rPr>
        <w:br/>
      </w:r>
      <w:r w:rsidRPr="004F11E1">
        <w:rPr>
          <w:rStyle w:val="notranslate"/>
          <w:lang w:val="en-US"/>
        </w:rPr>
        <w:t>Sodium-ion (Na-ion)</w:t>
      </w:r>
      <w:r w:rsidRPr="004F11E1">
        <w:rPr>
          <w:lang w:val="en-US"/>
        </w:rPr>
        <w:t xml:space="preserve"> </w:t>
      </w:r>
    </w:p>
    <w:p w:rsidR="004F11E1" w:rsidRDefault="004F11E1" w:rsidP="004F11E1">
      <w:pPr>
        <w:pStyle w:val="a3"/>
      </w:pPr>
      <w:r w:rsidRPr="004F11E1">
        <w:rPr>
          <w:rStyle w:val="notranslate"/>
          <w:lang w:val="en-US"/>
        </w:rPr>
        <w:t>Sodium-ion represents a possible lower-cost alternative to Li-ion as sodium is inexpensive and readily available.</w:t>
      </w:r>
      <w:r w:rsidRPr="004F11E1">
        <w:rPr>
          <w:lang w:val="en-US"/>
        </w:rPr>
        <w:t xml:space="preserve"> </w:t>
      </w:r>
      <w:r w:rsidRPr="004F11E1">
        <w:rPr>
          <w:rStyle w:val="notranslate"/>
          <w:lang w:val="en-US"/>
        </w:rPr>
        <w:t>Put aside in the late 1980s in favor of lithium, Na-ion has the advantage that it can be completely discharged without encountering stresses that are common with other battery systems.</w:t>
      </w:r>
      <w:r w:rsidRPr="004F11E1">
        <w:rPr>
          <w:lang w:val="en-US"/>
        </w:rPr>
        <w:t xml:space="preserve"> </w:t>
      </w:r>
      <w:r w:rsidRPr="004F11E1">
        <w:rPr>
          <w:rStyle w:val="notranslate"/>
          <w:lang w:val="en-US"/>
        </w:rPr>
        <w:t xml:space="preserve">The battery can also be shipped without having to adhere to </w:t>
      </w:r>
      <w:r w:rsidRPr="00852232">
        <w:rPr>
          <w:lang w:val="en-US"/>
        </w:rPr>
        <w:t xml:space="preserve">Dangerous Goods </w:t>
      </w:r>
      <w:proofErr w:type="gramStart"/>
      <w:r w:rsidRPr="00852232">
        <w:rPr>
          <w:lang w:val="en-US"/>
        </w:rPr>
        <w:t>Regulations</w:t>
      </w:r>
      <w:r w:rsidRPr="004F11E1">
        <w:rPr>
          <w:rStyle w:val="notranslate"/>
          <w:lang w:val="en-US"/>
        </w:rPr>
        <w:t xml:space="preserve"> .</w:t>
      </w:r>
      <w:proofErr w:type="gramEnd"/>
      <w:r w:rsidRPr="004F11E1">
        <w:rPr>
          <w:lang w:val="en-US"/>
        </w:rPr>
        <w:t xml:space="preserve"> </w:t>
      </w:r>
      <w:r w:rsidRPr="004F11E1">
        <w:rPr>
          <w:rStyle w:val="notranslate"/>
          <w:lang w:val="en-US"/>
        </w:rPr>
        <w:t>Some cells have 3.6V, and the specific energy is about 90Wh/kg with a cost per kWh that is similar to the lead acid battery.</w:t>
      </w:r>
      <w:r w:rsidRPr="004F11E1">
        <w:rPr>
          <w:lang w:val="en-US"/>
        </w:rPr>
        <w:t xml:space="preserve"> </w:t>
      </w:r>
      <w:r w:rsidRPr="004F11E1">
        <w:rPr>
          <w:rStyle w:val="notranslate"/>
          <w:lang w:val="en-US"/>
        </w:rPr>
        <w:t>Further development will be needed to improve the cycle count and solve the large volumetric expansion when the battery is fully charged.</w:t>
      </w:r>
      <w:r w:rsidRPr="004F11E1">
        <w:rPr>
          <w:lang w:val="en-US"/>
        </w:rPr>
        <w:t xml:space="preserve"> </w:t>
      </w:r>
      <w:r w:rsidRPr="004F11E1">
        <w:rPr>
          <w:lang w:val="en-US"/>
        </w:rPr>
        <w:br/>
      </w:r>
      <w:r w:rsidRPr="004F11E1">
        <w:rPr>
          <w:lang w:val="en-US"/>
        </w:rPr>
        <w:br/>
      </w:r>
      <w:proofErr w:type="spellStart"/>
      <w:r>
        <w:rPr>
          <w:rStyle w:val="notranslate"/>
        </w:rPr>
        <w:t>Last</w:t>
      </w:r>
      <w:proofErr w:type="spellEnd"/>
      <w:r>
        <w:rPr>
          <w:rStyle w:val="notranslate"/>
        </w:rPr>
        <w:t xml:space="preserve"> </w:t>
      </w:r>
      <w:proofErr w:type="spellStart"/>
      <w:r>
        <w:rPr>
          <w:rStyle w:val="notranslate"/>
        </w:rPr>
        <w:t>updated</w:t>
      </w:r>
      <w:proofErr w:type="spellEnd"/>
      <w:r>
        <w:rPr>
          <w:rStyle w:val="notranslate"/>
        </w:rPr>
        <w:t xml:space="preserve"> 2017-08-29</w:t>
      </w:r>
    </w:p>
    <w:p w:rsidR="00674831" w:rsidRDefault="00852232"/>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4F11E1"/>
    <w:rsid w:val="00105458"/>
    <w:rsid w:val="001A6DBB"/>
    <w:rsid w:val="00200C7C"/>
    <w:rsid w:val="004E4F3C"/>
    <w:rsid w:val="004F11E1"/>
    <w:rsid w:val="00852232"/>
    <w:rsid w:val="008C56BE"/>
    <w:rsid w:val="00971458"/>
    <w:rsid w:val="00B147DC"/>
    <w:rsid w:val="00B150B6"/>
    <w:rsid w:val="00C85CD0"/>
    <w:rsid w:val="00CF47B2"/>
    <w:rsid w:val="00D06711"/>
    <w:rsid w:val="00D4651B"/>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4F11E1"/>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4F11E1"/>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11E1"/>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4F11E1"/>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4F11E1"/>
  </w:style>
  <w:style w:type="paragraph" w:styleId="a3">
    <w:name w:val="Normal (Web)"/>
    <w:basedOn w:val="a"/>
    <w:uiPriority w:val="99"/>
    <w:semiHidden/>
    <w:unhideWhenUsed/>
    <w:rsid w:val="004F11E1"/>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4F11E1"/>
    <w:rPr>
      <w:b/>
      <w:bCs/>
    </w:rPr>
  </w:style>
  <w:style w:type="character" w:styleId="a5">
    <w:name w:val="Hyperlink"/>
    <w:basedOn w:val="a0"/>
    <w:uiPriority w:val="99"/>
    <w:semiHidden/>
    <w:unhideWhenUsed/>
    <w:rsid w:val="004F11E1"/>
    <w:rPr>
      <w:color w:val="0000FF"/>
      <w:u w:val="single"/>
    </w:rPr>
  </w:style>
</w:styles>
</file>

<file path=word/webSettings.xml><?xml version="1.0" encoding="utf-8"?>
<w:webSettings xmlns:r="http://schemas.openxmlformats.org/officeDocument/2006/relationships" xmlns:w="http://schemas.openxmlformats.org/wordprocessingml/2006/main">
  <w:divs>
    <w:div w:id="268705725">
      <w:bodyDiv w:val="1"/>
      <w:marLeft w:val="0"/>
      <w:marRight w:val="0"/>
      <w:marTop w:val="0"/>
      <w:marBottom w:val="0"/>
      <w:divBdr>
        <w:top w:val="none" w:sz="0" w:space="0" w:color="auto"/>
        <w:left w:val="none" w:sz="0" w:space="0" w:color="auto"/>
        <w:bottom w:val="none" w:sz="0" w:space="0" w:color="auto"/>
        <w:right w:val="none" w:sz="0" w:space="0" w:color="auto"/>
      </w:divBdr>
    </w:div>
    <w:div w:id="125038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ranslate.googleusercontent.com/translate_c?anno=2&amp;depth=1&amp;hl=ru&amp;rurl=translate.google.com.ua&amp;sl=en&amp;sp=nmt4&amp;tl=ru&amp;u=http://batteryuniversity.com/learn/article/bu_309_graphite&amp;usg=ALkJrhgAO3Zy6Z09XL90Bz7C5B0Oxtwe0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3392</Words>
  <Characters>19340</Characters>
  <Application>Microsoft Office Word</Application>
  <DocSecurity>0</DocSecurity>
  <Lines>161</Lines>
  <Paragraphs>45</Paragraphs>
  <ScaleCrop>false</ScaleCrop>
  <Company>SPecialiST RePack</Company>
  <LinksUpToDate>false</LinksUpToDate>
  <CharactersWithSpaces>22687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2017-10-11T09:10:00Z</dcterms:created>
  <dcterms:modified xsi:type="dcterms:W3CDTF">2017-11-08T05:55:00Z</dcterms:modified>
</cp:coreProperties>
</file>