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153" w:rsidRPr="001F35A1" w:rsidRDefault="001F35A1" w:rsidP="001F35A1">
      <w:pPr>
        <w:jc w:val="center"/>
        <w:rPr>
          <w:rFonts w:ascii="Arial" w:hAnsi="Arial" w:cs="Arial"/>
          <w:sz w:val="40"/>
          <w:szCs w:val="40"/>
          <w:u w:val="single"/>
        </w:rPr>
      </w:pPr>
      <w:r w:rsidRPr="001F35A1">
        <w:rPr>
          <w:rFonts w:ascii="Arial" w:hAnsi="Arial" w:cs="Arial"/>
          <w:sz w:val="40"/>
          <w:szCs w:val="40"/>
          <w:u w:val="single"/>
        </w:rPr>
        <w:t>У</w:t>
      </w:r>
      <w:r>
        <w:rPr>
          <w:rFonts w:ascii="Arial" w:hAnsi="Arial" w:cs="Arial"/>
          <w:sz w:val="40"/>
          <w:szCs w:val="40"/>
          <w:u w:val="single"/>
        </w:rPr>
        <w:t>став</w:t>
      </w:r>
    </w:p>
    <w:p w:rsidR="001F35A1" w:rsidRDefault="001F35A1" w:rsidP="001F35A1">
      <w:pPr>
        <w:jc w:val="center"/>
        <w:rPr>
          <w:rFonts w:ascii="Arial" w:hAnsi="Arial" w:cs="Arial"/>
          <w:sz w:val="40"/>
          <w:szCs w:val="40"/>
          <w:u w:val="single"/>
        </w:rPr>
      </w:pPr>
      <w:r w:rsidRPr="001F35A1">
        <w:rPr>
          <w:rFonts w:ascii="Arial" w:hAnsi="Arial" w:cs="Arial"/>
          <w:sz w:val="40"/>
          <w:szCs w:val="40"/>
          <w:u w:val="single"/>
        </w:rPr>
        <w:t xml:space="preserve">На </w:t>
      </w:r>
      <w:r w:rsidR="00EE61E6">
        <w:rPr>
          <w:rFonts w:ascii="Arial" w:hAnsi="Arial" w:cs="Arial"/>
          <w:sz w:val="40"/>
          <w:szCs w:val="40"/>
          <w:u w:val="single"/>
        </w:rPr>
        <w:t xml:space="preserve">переходящий вымпел </w:t>
      </w:r>
      <w:r w:rsidRPr="001F35A1">
        <w:rPr>
          <w:rFonts w:ascii="Arial" w:hAnsi="Arial" w:cs="Arial"/>
          <w:sz w:val="40"/>
          <w:szCs w:val="40"/>
          <w:u w:val="single"/>
        </w:rPr>
        <w:t xml:space="preserve"> «</w:t>
      </w:r>
      <w:r w:rsidR="00EE61E6">
        <w:rPr>
          <w:rFonts w:ascii="Arial" w:hAnsi="Arial" w:cs="Arial"/>
          <w:sz w:val="40"/>
          <w:szCs w:val="40"/>
          <w:u w:val="single"/>
        </w:rPr>
        <w:t>Клуба Электро-</w:t>
      </w:r>
      <w:proofErr w:type="spellStart"/>
      <w:r w:rsidR="00EE61E6">
        <w:rPr>
          <w:rFonts w:ascii="Arial" w:hAnsi="Arial" w:cs="Arial"/>
          <w:sz w:val="40"/>
          <w:szCs w:val="40"/>
          <w:u w:val="single"/>
        </w:rPr>
        <w:t>Автосам</w:t>
      </w:r>
      <w:proofErr w:type="spellEnd"/>
      <w:r w:rsidRPr="001F35A1">
        <w:rPr>
          <w:rFonts w:ascii="Arial" w:hAnsi="Arial" w:cs="Arial"/>
          <w:sz w:val="40"/>
          <w:szCs w:val="40"/>
          <w:u w:val="single"/>
        </w:rPr>
        <w:t>»</w:t>
      </w:r>
    </w:p>
    <w:p w:rsidR="00026833" w:rsidRPr="001F35A1" w:rsidRDefault="00026833" w:rsidP="001F35A1">
      <w:pPr>
        <w:jc w:val="center"/>
        <w:rPr>
          <w:rFonts w:ascii="Arial" w:hAnsi="Arial" w:cs="Arial"/>
          <w:sz w:val="40"/>
          <w:szCs w:val="40"/>
          <w:u w:val="single"/>
        </w:rPr>
      </w:pPr>
    </w:p>
    <w:p w:rsidR="001F35A1" w:rsidRDefault="001F35A1" w:rsidP="001F35A1">
      <w:pPr>
        <w:ind w:firstLine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Данный Устав характеризует все требования и характеристики ЕТС для принятия участия в соревновании на абсолютную экономичность ЕТС. </w:t>
      </w:r>
    </w:p>
    <w:p w:rsidR="00137A88" w:rsidRDefault="00137A88" w:rsidP="001F35A1">
      <w:pPr>
        <w:ind w:firstLine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Параметры и ТТХ ЕТС.</w:t>
      </w:r>
    </w:p>
    <w:p w:rsidR="001F35A1" w:rsidRDefault="001F35A1" w:rsidP="001F35A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Участником соревнований может быть любое </w:t>
      </w:r>
      <w:proofErr w:type="spellStart"/>
      <w:r>
        <w:rPr>
          <w:rFonts w:ascii="Arial" w:hAnsi="Arial" w:cs="Arial"/>
          <w:sz w:val="28"/>
          <w:szCs w:val="28"/>
        </w:rPr>
        <w:t>четырëх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колëсное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gramStart"/>
      <w:r w:rsidR="00BD7267">
        <w:rPr>
          <w:rFonts w:ascii="Arial" w:hAnsi="Arial" w:cs="Arial"/>
          <w:sz w:val="28"/>
          <w:szCs w:val="28"/>
        </w:rPr>
        <w:t>э</w:t>
      </w:r>
      <w:r>
        <w:rPr>
          <w:rFonts w:ascii="Arial" w:hAnsi="Arial" w:cs="Arial"/>
          <w:sz w:val="28"/>
          <w:szCs w:val="28"/>
        </w:rPr>
        <w:t>лектро-транспортное</w:t>
      </w:r>
      <w:proofErr w:type="gramEnd"/>
      <w:r>
        <w:rPr>
          <w:rFonts w:ascii="Arial" w:hAnsi="Arial" w:cs="Arial"/>
          <w:sz w:val="28"/>
          <w:szCs w:val="28"/>
        </w:rPr>
        <w:t xml:space="preserve"> средство (ЕТС), </w:t>
      </w:r>
    </w:p>
    <w:p w:rsidR="001F35A1" w:rsidRDefault="001F35A1" w:rsidP="001F35A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Ограничение по весу – без ограничений.</w:t>
      </w:r>
    </w:p>
    <w:p w:rsidR="001F35A1" w:rsidRDefault="001F35A1" w:rsidP="001F35A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Органичение</w:t>
      </w:r>
      <w:proofErr w:type="spellEnd"/>
      <w:r>
        <w:rPr>
          <w:rFonts w:ascii="Arial" w:hAnsi="Arial" w:cs="Arial"/>
          <w:sz w:val="28"/>
          <w:szCs w:val="28"/>
        </w:rPr>
        <w:t xml:space="preserve"> по мощности – без ограничений.</w:t>
      </w:r>
    </w:p>
    <w:p w:rsidR="001F35A1" w:rsidRDefault="001F35A1" w:rsidP="001F35A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Грузопод</w:t>
      </w:r>
      <w:r w:rsidR="00BD7267">
        <w:rPr>
          <w:rFonts w:ascii="Arial" w:hAnsi="Arial" w:cs="Arial"/>
          <w:sz w:val="28"/>
          <w:szCs w:val="28"/>
        </w:rPr>
        <w:t>ъ</w:t>
      </w:r>
      <w:r>
        <w:rPr>
          <w:rFonts w:ascii="Arial" w:hAnsi="Arial" w:cs="Arial"/>
          <w:sz w:val="28"/>
          <w:szCs w:val="28"/>
        </w:rPr>
        <w:t>емность</w:t>
      </w:r>
      <w:proofErr w:type="spellEnd"/>
      <w:r>
        <w:rPr>
          <w:rFonts w:ascii="Arial" w:hAnsi="Arial" w:cs="Arial"/>
          <w:sz w:val="28"/>
          <w:szCs w:val="28"/>
        </w:rPr>
        <w:t xml:space="preserve"> – без ограничений.</w:t>
      </w:r>
    </w:p>
    <w:p w:rsidR="001F35A1" w:rsidRDefault="00BD7267" w:rsidP="001F35A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Максимальная скорость – без ограничений.</w:t>
      </w:r>
    </w:p>
    <w:p w:rsidR="00BD7267" w:rsidRDefault="00BD7267" w:rsidP="001F35A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Тип кузова – без ограничений.</w:t>
      </w:r>
    </w:p>
    <w:p w:rsidR="00137A88" w:rsidRDefault="00137A88" w:rsidP="001F35A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Цвет кузова – без ограничений.</w:t>
      </w:r>
    </w:p>
    <w:p w:rsidR="00301CBD" w:rsidRDefault="00137A88" w:rsidP="001F35A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К</w:t>
      </w:r>
      <w:r w:rsidR="00301CBD">
        <w:rPr>
          <w:rFonts w:ascii="Arial" w:hAnsi="Arial" w:cs="Arial"/>
          <w:sz w:val="28"/>
          <w:szCs w:val="28"/>
        </w:rPr>
        <w:t>олëса</w:t>
      </w:r>
      <w:proofErr w:type="spellEnd"/>
      <w:r w:rsidR="00301CBD">
        <w:rPr>
          <w:rFonts w:ascii="Arial" w:hAnsi="Arial" w:cs="Arial"/>
          <w:sz w:val="28"/>
          <w:szCs w:val="28"/>
        </w:rPr>
        <w:t xml:space="preserve"> и шин</w:t>
      </w:r>
      <w:r>
        <w:rPr>
          <w:rFonts w:ascii="Arial" w:hAnsi="Arial" w:cs="Arial"/>
          <w:sz w:val="28"/>
          <w:szCs w:val="28"/>
        </w:rPr>
        <w:t>ы</w:t>
      </w:r>
      <w:r w:rsidR="00301CBD">
        <w:rPr>
          <w:rFonts w:ascii="Arial" w:hAnsi="Arial" w:cs="Arial"/>
          <w:sz w:val="28"/>
          <w:szCs w:val="28"/>
        </w:rPr>
        <w:t xml:space="preserve"> – без ограничений.</w:t>
      </w:r>
    </w:p>
    <w:p w:rsidR="00301CBD" w:rsidRDefault="00301CBD" w:rsidP="001F35A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Тип привода – электрический (без педалей, парусов</w:t>
      </w:r>
      <w:r w:rsidR="00BC1833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лопастей</w:t>
      </w:r>
      <w:r w:rsidR="00BC1833">
        <w:rPr>
          <w:rFonts w:ascii="Arial" w:hAnsi="Arial" w:cs="Arial"/>
          <w:sz w:val="28"/>
          <w:szCs w:val="28"/>
        </w:rPr>
        <w:t>, турбин и т.д.</w:t>
      </w:r>
      <w:r>
        <w:rPr>
          <w:rFonts w:ascii="Arial" w:hAnsi="Arial" w:cs="Arial"/>
          <w:sz w:val="28"/>
          <w:szCs w:val="28"/>
        </w:rPr>
        <w:t>)</w:t>
      </w:r>
      <w:proofErr w:type="gramEnd"/>
    </w:p>
    <w:p w:rsidR="00026833" w:rsidRDefault="00026833" w:rsidP="00026833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026833" w:rsidRPr="00026833" w:rsidRDefault="00026833" w:rsidP="00026833">
      <w:pPr>
        <w:pStyle w:val="a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Количество участников – минимум 5 (пять) экипажей.</w:t>
      </w:r>
    </w:p>
    <w:p w:rsidR="00BD7267" w:rsidRDefault="00026833" w:rsidP="00BD7267">
      <w:pPr>
        <w:pStyle w:val="a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Состав экипажа – два человека (водитель-механик, штурман).</w:t>
      </w:r>
    </w:p>
    <w:p w:rsidR="00026833" w:rsidRDefault="00026833" w:rsidP="00BD7267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BD7267" w:rsidRDefault="00BD7267" w:rsidP="00BD7267">
      <w:pPr>
        <w:pStyle w:val="a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Контролируемые и проверяемые параметры.</w:t>
      </w:r>
    </w:p>
    <w:p w:rsidR="00BD7267" w:rsidRDefault="00BD7267" w:rsidP="00BD726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Абсолютный расход энергии на весь маршрут движения</w:t>
      </w:r>
      <w:r w:rsidR="003A2469">
        <w:rPr>
          <w:rFonts w:ascii="Arial" w:hAnsi="Arial" w:cs="Arial"/>
          <w:sz w:val="28"/>
          <w:szCs w:val="28"/>
        </w:rPr>
        <w:t xml:space="preserve"> - дистанция 100 км</w:t>
      </w:r>
      <w:r>
        <w:rPr>
          <w:rFonts w:ascii="Arial" w:hAnsi="Arial" w:cs="Arial"/>
          <w:sz w:val="28"/>
          <w:szCs w:val="28"/>
        </w:rPr>
        <w:t xml:space="preserve"> (Вт), средний показатель расхода энергии на км дистанции (Вт\км).</w:t>
      </w:r>
    </w:p>
    <w:p w:rsidR="00BD7267" w:rsidRDefault="00BD7267" w:rsidP="00BD726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Дистанция.</w:t>
      </w:r>
    </w:p>
    <w:p w:rsidR="00BD7267" w:rsidRDefault="00BD7267" w:rsidP="00BD7267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Протяженность</w:t>
      </w:r>
      <w:proofErr w:type="spellEnd"/>
      <w:r>
        <w:rPr>
          <w:rFonts w:ascii="Arial" w:hAnsi="Arial" w:cs="Arial"/>
          <w:sz w:val="28"/>
          <w:szCs w:val="28"/>
        </w:rPr>
        <w:t xml:space="preserve"> кругового маршрута</w:t>
      </w:r>
      <w:r>
        <w:rPr>
          <w:rFonts w:ascii="Arial" w:hAnsi="Arial" w:cs="Arial"/>
          <w:sz w:val="28"/>
          <w:szCs w:val="28"/>
        </w:rPr>
        <w:tab/>
        <w:t xml:space="preserve"> - 100 (сто) километров.</w:t>
      </w:r>
    </w:p>
    <w:p w:rsidR="00BD7267" w:rsidRDefault="00BD7267" w:rsidP="00BD7267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Маршрут движения.</w:t>
      </w:r>
    </w:p>
    <w:p w:rsidR="00BD7267" w:rsidRDefault="00BD7267" w:rsidP="00BD726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Старт - Киев (площадь Победы), проспект Победы, окружная дорога, </w:t>
      </w:r>
      <w:proofErr w:type="spellStart"/>
      <w:r>
        <w:rPr>
          <w:rFonts w:ascii="Arial" w:hAnsi="Arial" w:cs="Arial"/>
          <w:sz w:val="28"/>
          <w:szCs w:val="28"/>
        </w:rPr>
        <w:t>поселок</w:t>
      </w:r>
      <w:proofErr w:type="spellEnd"/>
      <w:r>
        <w:rPr>
          <w:rFonts w:ascii="Arial" w:hAnsi="Arial" w:cs="Arial"/>
          <w:sz w:val="28"/>
          <w:szCs w:val="28"/>
        </w:rPr>
        <w:t xml:space="preserve"> Милая, </w:t>
      </w:r>
      <w:proofErr w:type="spellStart"/>
      <w:r>
        <w:rPr>
          <w:rFonts w:ascii="Arial" w:hAnsi="Arial" w:cs="Arial"/>
          <w:sz w:val="28"/>
          <w:szCs w:val="28"/>
        </w:rPr>
        <w:t>пос</w:t>
      </w:r>
      <w:proofErr w:type="gramStart"/>
      <w:r>
        <w:rPr>
          <w:rFonts w:ascii="Arial" w:hAnsi="Arial" w:cs="Arial"/>
          <w:sz w:val="28"/>
          <w:szCs w:val="28"/>
        </w:rPr>
        <w:t>.К</w:t>
      </w:r>
      <w:proofErr w:type="gramEnd"/>
      <w:r>
        <w:rPr>
          <w:rFonts w:ascii="Arial" w:hAnsi="Arial" w:cs="Arial"/>
          <w:sz w:val="28"/>
          <w:szCs w:val="28"/>
        </w:rPr>
        <w:t>алиновка</w:t>
      </w:r>
      <w:proofErr w:type="spellEnd"/>
      <w:r>
        <w:rPr>
          <w:rFonts w:ascii="Arial" w:hAnsi="Arial" w:cs="Arial"/>
          <w:sz w:val="28"/>
          <w:szCs w:val="28"/>
        </w:rPr>
        <w:t>, поворот на Макаров (разворот на путепроводе), пос. Калиновка, пос. Милая, проспект Победы, площадь Победы (финиш).</w:t>
      </w:r>
    </w:p>
    <w:p w:rsidR="00BD7267" w:rsidRDefault="00BD7267" w:rsidP="00BD726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ab/>
      </w:r>
      <w:r w:rsidR="00301CBD">
        <w:rPr>
          <w:rFonts w:ascii="Arial" w:hAnsi="Arial" w:cs="Arial"/>
          <w:sz w:val="28"/>
          <w:szCs w:val="28"/>
        </w:rPr>
        <w:t>Приборы и инструменты.</w:t>
      </w:r>
    </w:p>
    <w:p w:rsidR="00301CBD" w:rsidRDefault="00301CBD" w:rsidP="00BD7267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Циклоаналист</w:t>
      </w:r>
      <w:proofErr w:type="spellEnd"/>
      <w:r>
        <w:rPr>
          <w:rFonts w:ascii="Arial" w:hAnsi="Arial" w:cs="Arial"/>
          <w:sz w:val="28"/>
          <w:szCs w:val="28"/>
        </w:rPr>
        <w:t xml:space="preserve">. Секундомер, Одометр (спидометр), </w:t>
      </w:r>
      <w:r w:rsidR="00BC1833">
        <w:rPr>
          <w:rFonts w:ascii="Arial" w:hAnsi="Arial" w:cs="Arial"/>
          <w:sz w:val="28"/>
          <w:szCs w:val="28"/>
        </w:rPr>
        <w:t>бумага и карандаш.</w:t>
      </w:r>
    </w:p>
    <w:p w:rsidR="00BC1833" w:rsidRDefault="00BC1833" w:rsidP="00BD726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Карта – легенда.</w:t>
      </w:r>
      <w:r w:rsidR="00026833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В</w:t>
      </w:r>
      <w:r w:rsidR="00026833">
        <w:rPr>
          <w:rFonts w:ascii="Arial" w:hAnsi="Arial" w:cs="Arial"/>
          <w:sz w:val="28"/>
          <w:szCs w:val="28"/>
        </w:rPr>
        <w:t>ыдаë</w:t>
      </w:r>
      <w:r>
        <w:rPr>
          <w:rFonts w:ascii="Arial" w:hAnsi="Arial" w:cs="Arial"/>
          <w:sz w:val="28"/>
          <w:szCs w:val="28"/>
        </w:rPr>
        <w:t>тся</w:t>
      </w:r>
      <w:proofErr w:type="spellEnd"/>
      <w:r>
        <w:rPr>
          <w:rFonts w:ascii="Arial" w:hAnsi="Arial" w:cs="Arial"/>
          <w:sz w:val="28"/>
          <w:szCs w:val="28"/>
        </w:rPr>
        <w:t xml:space="preserve"> перед началом соревнований.</w:t>
      </w:r>
    </w:p>
    <w:p w:rsidR="00026833" w:rsidRDefault="00BC1833" w:rsidP="00BD726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BC1833" w:rsidRPr="00BC1833" w:rsidRDefault="00BC1833" w:rsidP="00026833">
      <w:pPr>
        <w:ind w:firstLine="708"/>
        <w:jc w:val="both"/>
        <w:rPr>
          <w:rFonts w:ascii="Arial" w:hAnsi="Arial" w:cs="Arial"/>
          <w:b/>
          <w:sz w:val="28"/>
          <w:szCs w:val="28"/>
        </w:rPr>
      </w:pPr>
      <w:r w:rsidRPr="00BC1833">
        <w:rPr>
          <w:rFonts w:ascii="Arial" w:hAnsi="Arial" w:cs="Arial"/>
          <w:b/>
          <w:sz w:val="28"/>
          <w:szCs w:val="28"/>
        </w:rPr>
        <w:t>Результаты соревнований.</w:t>
      </w:r>
    </w:p>
    <w:p w:rsidR="00BC1833" w:rsidRDefault="00BC1833" w:rsidP="00026833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За 1-е место победителю вручается </w:t>
      </w:r>
      <w:r w:rsidR="00EE61E6">
        <w:rPr>
          <w:rFonts w:ascii="Arial" w:hAnsi="Arial" w:cs="Arial"/>
          <w:sz w:val="28"/>
          <w:szCs w:val="28"/>
        </w:rPr>
        <w:t>Вымпел</w:t>
      </w:r>
      <w:r>
        <w:rPr>
          <w:rFonts w:ascii="Arial" w:hAnsi="Arial" w:cs="Arial"/>
          <w:sz w:val="28"/>
          <w:szCs w:val="28"/>
        </w:rPr>
        <w:t xml:space="preserve"> и диплом, при достижении минимального по отношению к остальным участникам соревнований абсолютного расхода энергии на всю дистанцию маршрута и минимальный средний показатель расхода энергии на 1 км дистанции.</w:t>
      </w:r>
    </w:p>
    <w:p w:rsidR="00BC1833" w:rsidRDefault="00BC1833" w:rsidP="00BD7267">
      <w:pPr>
        <w:jc w:val="both"/>
        <w:rPr>
          <w:rFonts w:ascii="Arial" w:hAnsi="Arial" w:cs="Arial"/>
          <w:sz w:val="28"/>
          <w:szCs w:val="28"/>
        </w:rPr>
      </w:pPr>
    </w:p>
    <w:p w:rsidR="00FD100F" w:rsidRDefault="00FD100F" w:rsidP="00BD7267">
      <w:pPr>
        <w:jc w:val="both"/>
        <w:rPr>
          <w:rFonts w:ascii="Arial" w:hAnsi="Arial" w:cs="Arial"/>
          <w:sz w:val="28"/>
          <w:szCs w:val="28"/>
        </w:rPr>
      </w:pPr>
    </w:p>
    <w:p w:rsidR="00FD100F" w:rsidRDefault="00FD100F" w:rsidP="00BD7267">
      <w:pPr>
        <w:jc w:val="both"/>
        <w:rPr>
          <w:rFonts w:ascii="Arial" w:hAnsi="Arial" w:cs="Arial"/>
          <w:sz w:val="28"/>
          <w:szCs w:val="28"/>
        </w:rPr>
      </w:pPr>
    </w:p>
    <w:p w:rsidR="00EE61E6" w:rsidRDefault="00FD100F" w:rsidP="00BD726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</w:t>
      </w:r>
      <w:r w:rsidR="00EE61E6">
        <w:rPr>
          <w:rFonts w:ascii="Arial" w:hAnsi="Arial" w:cs="Arial"/>
          <w:sz w:val="28"/>
          <w:szCs w:val="28"/>
        </w:rPr>
        <w:t xml:space="preserve">тверждающую надпись и </w:t>
      </w:r>
      <w:r>
        <w:rPr>
          <w:rFonts w:ascii="Arial" w:hAnsi="Arial" w:cs="Arial"/>
          <w:sz w:val="28"/>
          <w:szCs w:val="28"/>
        </w:rPr>
        <w:t>д</w:t>
      </w:r>
      <w:r w:rsidR="00EE61E6">
        <w:rPr>
          <w:rFonts w:ascii="Arial" w:hAnsi="Arial" w:cs="Arial"/>
          <w:sz w:val="28"/>
          <w:szCs w:val="28"/>
        </w:rPr>
        <w:t>ругие корректуры внесу по мере получения замечаний.</w:t>
      </w:r>
    </w:p>
    <w:p w:rsidR="00EE61E6" w:rsidRDefault="00EE61E6" w:rsidP="00BD726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Это было началом устава </w:t>
      </w:r>
      <w:proofErr w:type="gramStart"/>
      <w:r>
        <w:rPr>
          <w:rFonts w:ascii="Arial" w:hAnsi="Arial" w:cs="Arial"/>
          <w:sz w:val="28"/>
          <w:szCs w:val="28"/>
        </w:rPr>
        <w:t>Кубка</w:t>
      </w:r>
      <w:proofErr w:type="gramEnd"/>
      <w:r>
        <w:rPr>
          <w:rFonts w:ascii="Arial" w:hAnsi="Arial" w:cs="Arial"/>
          <w:sz w:val="28"/>
          <w:szCs w:val="28"/>
        </w:rPr>
        <w:t xml:space="preserve"> но про него забудем - </w:t>
      </w:r>
      <w:proofErr w:type="spellStart"/>
      <w:r>
        <w:rPr>
          <w:rFonts w:ascii="Arial" w:hAnsi="Arial" w:cs="Arial"/>
          <w:sz w:val="28"/>
          <w:szCs w:val="28"/>
        </w:rPr>
        <w:t>Михалыч</w:t>
      </w:r>
      <w:proofErr w:type="spellEnd"/>
      <w:r>
        <w:rPr>
          <w:rFonts w:ascii="Arial" w:hAnsi="Arial" w:cs="Arial"/>
          <w:sz w:val="28"/>
          <w:szCs w:val="28"/>
        </w:rPr>
        <w:t xml:space="preserve"> против.</w:t>
      </w:r>
      <w:bookmarkStart w:id="0" w:name="_GoBack"/>
      <w:bookmarkEnd w:id="0"/>
    </w:p>
    <w:p w:rsidR="00EE61E6" w:rsidRDefault="00EE61E6" w:rsidP="00BD7267">
      <w:pPr>
        <w:jc w:val="both"/>
        <w:rPr>
          <w:rFonts w:ascii="Arial" w:hAnsi="Arial" w:cs="Arial"/>
          <w:sz w:val="28"/>
          <w:szCs w:val="28"/>
        </w:rPr>
      </w:pPr>
    </w:p>
    <w:p w:rsidR="003A2469" w:rsidRPr="00BD7267" w:rsidRDefault="003A2469" w:rsidP="00BD726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 августа 2015 года</w:t>
      </w:r>
    </w:p>
    <w:p w:rsidR="001F35A1" w:rsidRPr="001F35A1" w:rsidRDefault="001F35A1" w:rsidP="001F35A1">
      <w:pPr>
        <w:jc w:val="both"/>
        <w:rPr>
          <w:sz w:val="40"/>
          <w:szCs w:val="40"/>
          <w:u w:val="single"/>
        </w:rPr>
      </w:pPr>
    </w:p>
    <w:sectPr w:rsidR="001F35A1" w:rsidRPr="001F35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C32731"/>
    <w:multiLevelType w:val="hybridMultilevel"/>
    <w:tmpl w:val="D8281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5A1"/>
    <w:rsid w:val="00026833"/>
    <w:rsid w:val="00137A88"/>
    <w:rsid w:val="001F35A1"/>
    <w:rsid w:val="00301CBD"/>
    <w:rsid w:val="003A2469"/>
    <w:rsid w:val="00937BB4"/>
    <w:rsid w:val="00BC1833"/>
    <w:rsid w:val="00BD0408"/>
    <w:rsid w:val="00BD7267"/>
    <w:rsid w:val="00C202A9"/>
    <w:rsid w:val="00EE61E6"/>
    <w:rsid w:val="00F824B1"/>
    <w:rsid w:val="00FD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5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9</cp:revision>
  <dcterms:created xsi:type="dcterms:W3CDTF">2015-08-10T00:25:00Z</dcterms:created>
  <dcterms:modified xsi:type="dcterms:W3CDTF">2015-08-14T01:50:00Z</dcterms:modified>
</cp:coreProperties>
</file>